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tabs>
          <w:tab w:val="left" w:pos="5520"/>
        </w:tabs>
        <w:spacing w:line="360" w:lineRule="auto"/>
        <w:jc w:val="center"/>
        <w:rPr>
          <w:rFonts w:hint="eastAsia" w:hAnsi="宋体" w:cs="宋体"/>
          <w:color w:val="000000" w:themeColor="text1"/>
          <w:sz w:val="44"/>
          <w:szCs w:val="44"/>
          <w:highlight w:val="none"/>
          <w14:textFill>
            <w14:solidFill>
              <w14:schemeClr w14:val="tx1"/>
            </w14:solidFill>
          </w14:textFill>
        </w:rPr>
      </w:pPr>
    </w:p>
    <w:p>
      <w:pPr>
        <w:pStyle w:val="12"/>
        <w:tabs>
          <w:tab w:val="left" w:pos="5520"/>
        </w:tabs>
        <w:spacing w:line="360" w:lineRule="auto"/>
        <w:jc w:val="center"/>
        <w:rPr>
          <w:rFonts w:hAnsi="宋体" w:cs="宋体"/>
          <w:color w:val="000000" w:themeColor="text1"/>
          <w:sz w:val="44"/>
          <w:szCs w:val="44"/>
          <w:highlight w:val="none"/>
          <w14:textFill>
            <w14:solidFill>
              <w14:schemeClr w14:val="tx1"/>
            </w14:solidFill>
          </w14:textFill>
        </w:rPr>
      </w:pPr>
      <w:r>
        <w:rPr>
          <w:rFonts w:hint="eastAsia" w:hAnsi="宋体" w:cs="宋体"/>
          <w:color w:val="000000" w:themeColor="text1"/>
          <w:sz w:val="44"/>
          <w:szCs w:val="44"/>
          <w:highlight w:val="none"/>
          <w14:textFill>
            <w14:solidFill>
              <w14:schemeClr w14:val="tx1"/>
            </w14:solidFill>
          </w14:textFill>
        </w:rPr>
        <w:t>服务区便利店饮料柜、低温柜设备采购项目</w:t>
      </w:r>
    </w:p>
    <w:p>
      <w:pPr>
        <w:pStyle w:val="12"/>
        <w:spacing w:line="360" w:lineRule="auto"/>
        <w:jc w:val="both"/>
        <w:rPr>
          <w:rFonts w:hAnsi="宋体" w:cs="宋体"/>
          <w:color w:val="000000" w:themeColor="text1"/>
          <w:sz w:val="52"/>
          <w:szCs w:val="52"/>
          <w:highlight w:val="none"/>
          <w14:textFill>
            <w14:solidFill>
              <w14:schemeClr w14:val="tx1"/>
            </w14:solidFill>
          </w14:textFill>
        </w:rPr>
      </w:pPr>
    </w:p>
    <w:p>
      <w:pPr>
        <w:pStyle w:val="12"/>
        <w:spacing w:line="360" w:lineRule="auto"/>
        <w:jc w:val="center"/>
        <w:rPr>
          <w:rFonts w:hAnsi="宋体" w:cs="宋体"/>
          <w:color w:val="000000" w:themeColor="text1"/>
          <w:sz w:val="52"/>
          <w:szCs w:val="52"/>
          <w:highlight w:val="none"/>
          <w14:textFill>
            <w14:solidFill>
              <w14:schemeClr w14:val="tx1"/>
            </w14:solidFill>
          </w14:textFill>
        </w:rPr>
      </w:pPr>
    </w:p>
    <w:p>
      <w:pPr>
        <w:pStyle w:val="12"/>
        <w:spacing w:line="360" w:lineRule="auto"/>
        <w:jc w:val="center"/>
        <w:rPr>
          <w:rFonts w:hAnsi="宋体" w:cs="宋体"/>
          <w:color w:val="000000" w:themeColor="text1"/>
          <w:sz w:val="52"/>
          <w:szCs w:val="52"/>
          <w:highlight w:val="none"/>
          <w14:textFill>
            <w14:solidFill>
              <w14:schemeClr w14:val="tx1"/>
            </w14:solidFill>
          </w14:textFill>
        </w:rPr>
      </w:pPr>
    </w:p>
    <w:p>
      <w:pPr>
        <w:pStyle w:val="12"/>
        <w:spacing w:line="360" w:lineRule="auto"/>
        <w:jc w:val="center"/>
        <w:rPr>
          <w:rFonts w:hAnsi="宋体" w:cs="宋体"/>
          <w:color w:val="000000" w:themeColor="text1"/>
          <w:sz w:val="52"/>
          <w:szCs w:val="52"/>
          <w:highlight w:val="none"/>
          <w14:textFill>
            <w14:solidFill>
              <w14:schemeClr w14:val="tx1"/>
            </w14:solidFill>
          </w14:textFill>
        </w:rPr>
      </w:pPr>
    </w:p>
    <w:p>
      <w:pPr>
        <w:pStyle w:val="12"/>
        <w:spacing w:line="360" w:lineRule="auto"/>
        <w:jc w:val="center"/>
        <w:rPr>
          <w:rFonts w:hAnsi="宋体" w:cs="宋体"/>
          <w:color w:val="000000" w:themeColor="text1"/>
          <w:sz w:val="52"/>
          <w:szCs w:val="52"/>
          <w:highlight w:val="none"/>
          <w14:textFill>
            <w14:solidFill>
              <w14:schemeClr w14:val="tx1"/>
            </w14:solidFill>
          </w14:textFill>
        </w:rPr>
      </w:pPr>
      <w:r>
        <w:rPr>
          <w:rFonts w:hint="eastAsia" w:hAnsi="宋体" w:cs="宋体"/>
          <w:color w:val="000000" w:themeColor="text1"/>
          <w:sz w:val="52"/>
          <w:szCs w:val="52"/>
          <w:highlight w:val="none"/>
          <w14:textFill>
            <w14:solidFill>
              <w14:schemeClr w14:val="tx1"/>
            </w14:solidFill>
          </w14:textFill>
        </w:rPr>
        <w:t>询</w:t>
      </w:r>
    </w:p>
    <w:p>
      <w:pPr>
        <w:pStyle w:val="12"/>
        <w:spacing w:line="360" w:lineRule="auto"/>
        <w:jc w:val="center"/>
        <w:rPr>
          <w:rFonts w:hAnsi="宋体" w:cs="宋体"/>
          <w:color w:val="000000" w:themeColor="text1"/>
          <w:sz w:val="52"/>
          <w:szCs w:val="52"/>
          <w:highlight w:val="none"/>
          <w14:textFill>
            <w14:solidFill>
              <w14:schemeClr w14:val="tx1"/>
            </w14:solidFill>
          </w14:textFill>
        </w:rPr>
      </w:pPr>
      <w:r>
        <w:rPr>
          <w:rFonts w:hint="eastAsia" w:hAnsi="宋体" w:cs="宋体"/>
          <w:color w:val="000000" w:themeColor="text1"/>
          <w:sz w:val="52"/>
          <w:szCs w:val="52"/>
          <w:highlight w:val="none"/>
          <w14:textFill>
            <w14:solidFill>
              <w14:schemeClr w14:val="tx1"/>
            </w14:solidFill>
          </w14:textFill>
        </w:rPr>
        <w:t>比</w:t>
      </w:r>
    </w:p>
    <w:p>
      <w:pPr>
        <w:pStyle w:val="12"/>
        <w:spacing w:line="360" w:lineRule="auto"/>
        <w:jc w:val="center"/>
        <w:rPr>
          <w:rFonts w:hAnsi="宋体" w:cs="宋体"/>
          <w:color w:val="000000" w:themeColor="text1"/>
          <w:sz w:val="52"/>
          <w:szCs w:val="52"/>
          <w:highlight w:val="none"/>
          <w14:textFill>
            <w14:solidFill>
              <w14:schemeClr w14:val="tx1"/>
            </w14:solidFill>
          </w14:textFill>
        </w:rPr>
      </w:pPr>
      <w:r>
        <w:rPr>
          <w:rFonts w:hAnsi="宋体" w:cs="宋体"/>
          <w:color w:val="000000" w:themeColor="text1"/>
          <w:sz w:val="52"/>
          <w:szCs w:val="52"/>
          <w:highlight w:val="none"/>
          <w14:textFill>
            <w14:solidFill>
              <w14:schemeClr w14:val="tx1"/>
            </w14:solidFill>
          </w14:textFill>
        </w:rPr>
        <w:t>文</w:t>
      </w:r>
    </w:p>
    <w:p>
      <w:pPr>
        <w:pStyle w:val="12"/>
        <w:spacing w:line="360" w:lineRule="auto"/>
        <w:jc w:val="center"/>
        <w:rPr>
          <w:rFonts w:hAnsi="宋体" w:cs="宋体"/>
          <w:color w:val="000000" w:themeColor="text1"/>
          <w:sz w:val="52"/>
          <w:szCs w:val="52"/>
          <w:highlight w:val="none"/>
          <w14:textFill>
            <w14:solidFill>
              <w14:schemeClr w14:val="tx1"/>
            </w14:solidFill>
          </w14:textFill>
        </w:rPr>
      </w:pPr>
      <w:r>
        <w:rPr>
          <w:rFonts w:hAnsi="宋体" w:cs="宋体"/>
          <w:color w:val="000000" w:themeColor="text1"/>
          <w:sz w:val="52"/>
          <w:szCs w:val="52"/>
          <w:highlight w:val="none"/>
          <w14:textFill>
            <w14:solidFill>
              <w14:schemeClr w14:val="tx1"/>
            </w14:solidFill>
          </w14:textFill>
        </w:rPr>
        <w:t>件</w:t>
      </w:r>
    </w:p>
    <w:p>
      <w:pPr>
        <w:pStyle w:val="12"/>
        <w:spacing w:line="360" w:lineRule="auto"/>
        <w:rPr>
          <w:rFonts w:hAnsi="宋体" w:cs="宋体"/>
          <w:color w:val="000000" w:themeColor="text1"/>
          <w:sz w:val="22"/>
          <w:szCs w:val="22"/>
          <w:highlight w:val="none"/>
          <w14:textFill>
            <w14:solidFill>
              <w14:schemeClr w14:val="tx1"/>
            </w14:solidFill>
          </w14:textFill>
        </w:rPr>
      </w:pPr>
    </w:p>
    <w:p>
      <w:pPr>
        <w:pStyle w:val="12"/>
        <w:spacing w:line="360" w:lineRule="auto"/>
        <w:rPr>
          <w:rFonts w:hAnsi="宋体" w:cs="宋体"/>
          <w:color w:val="000000" w:themeColor="text1"/>
          <w:sz w:val="22"/>
          <w:szCs w:val="22"/>
          <w:highlight w:val="none"/>
          <w14:textFill>
            <w14:solidFill>
              <w14:schemeClr w14:val="tx1"/>
            </w14:solidFill>
          </w14:textFill>
        </w:rPr>
      </w:pPr>
    </w:p>
    <w:p>
      <w:pPr>
        <w:pStyle w:val="12"/>
        <w:spacing w:line="360" w:lineRule="auto"/>
        <w:rPr>
          <w:rFonts w:hAnsi="宋体" w:cs="宋体"/>
          <w:color w:val="000000" w:themeColor="text1"/>
          <w:sz w:val="22"/>
          <w:szCs w:val="22"/>
          <w:highlight w:val="none"/>
          <w14:textFill>
            <w14:solidFill>
              <w14:schemeClr w14:val="tx1"/>
            </w14:solidFill>
          </w14:textFill>
        </w:rPr>
      </w:pPr>
    </w:p>
    <w:p>
      <w:pPr>
        <w:pStyle w:val="12"/>
        <w:spacing w:line="360" w:lineRule="auto"/>
        <w:rPr>
          <w:rFonts w:hAnsi="宋体" w:cs="宋体"/>
          <w:color w:val="000000" w:themeColor="text1"/>
          <w:sz w:val="22"/>
          <w:szCs w:val="22"/>
          <w:highlight w:val="none"/>
          <w14:textFill>
            <w14:solidFill>
              <w14:schemeClr w14:val="tx1"/>
            </w14:solidFill>
          </w14:textFill>
        </w:rPr>
      </w:pPr>
    </w:p>
    <w:p>
      <w:pPr>
        <w:spacing w:line="360" w:lineRule="auto"/>
        <w:jc w:val="center"/>
        <w:rPr>
          <w:rFonts w:ascii="宋体" w:hAnsi="宋体" w:cs="宋体"/>
          <w:color w:val="000000" w:themeColor="text1"/>
          <w:sz w:val="22"/>
          <w:szCs w:val="22"/>
          <w:highlight w:val="none"/>
          <w14:textFill>
            <w14:solidFill>
              <w14:schemeClr w14:val="tx1"/>
            </w14:solidFill>
          </w14:textFill>
        </w:rPr>
      </w:pPr>
    </w:p>
    <w:p>
      <w:pPr>
        <w:spacing w:line="360" w:lineRule="auto"/>
        <w:jc w:val="center"/>
        <w:rPr>
          <w:rFonts w:ascii="宋体" w:hAnsi="宋体" w:cs="宋体"/>
          <w:color w:val="000000" w:themeColor="text1"/>
          <w:sz w:val="22"/>
          <w:szCs w:val="22"/>
          <w:highlight w:val="none"/>
          <w14:textFill>
            <w14:solidFill>
              <w14:schemeClr w14:val="tx1"/>
            </w14:solidFill>
          </w14:textFill>
        </w:rPr>
      </w:pPr>
    </w:p>
    <w:p>
      <w:pPr>
        <w:spacing w:line="360" w:lineRule="auto"/>
        <w:jc w:val="center"/>
        <w:rPr>
          <w:rFonts w:ascii="宋体" w:hAnsi="宋体" w:cs="宋体"/>
          <w:color w:val="000000" w:themeColor="text1"/>
          <w:sz w:val="22"/>
          <w:szCs w:val="22"/>
          <w:highlight w:val="none"/>
          <w14:textFill>
            <w14:solidFill>
              <w14:schemeClr w14:val="tx1"/>
            </w14:solidFill>
          </w14:textFill>
        </w:rPr>
      </w:pPr>
    </w:p>
    <w:p>
      <w:pPr>
        <w:spacing w:line="360" w:lineRule="auto"/>
        <w:jc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 xml:space="preserve">采购人：安徽省驿达高速公路服务区经营管理有限公司  </w:t>
      </w:r>
      <w:r>
        <w:rPr>
          <w:rFonts w:ascii="宋体" w:hAnsi="宋体" w:cs="宋体"/>
          <w:color w:val="000000" w:themeColor="text1"/>
          <w:sz w:val="32"/>
          <w:szCs w:val="32"/>
          <w:highlight w:val="none"/>
          <w14:textFill>
            <w14:solidFill>
              <w14:schemeClr w14:val="tx1"/>
            </w14:solidFill>
          </w14:textFill>
        </w:rPr>
        <w:t xml:space="preserve"> </w:t>
      </w:r>
    </w:p>
    <w:p>
      <w:pPr>
        <w:spacing w:line="360" w:lineRule="auto"/>
        <w:jc w:val="center"/>
        <w:rPr>
          <w:rFonts w:ascii="宋体" w:hAnsi="宋体" w:cs="宋体"/>
          <w:color w:val="000000" w:themeColor="text1"/>
          <w:sz w:val="32"/>
          <w:szCs w:val="32"/>
          <w:highlight w:val="none"/>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850" w:h="16783"/>
          <w:pgMar w:top="1440" w:right="1077" w:bottom="1440" w:left="1247" w:header="851" w:footer="992" w:gutter="0"/>
          <w:cols w:space="720" w:num="1"/>
          <w:titlePg/>
          <w:docGrid w:type="lines" w:linePitch="312" w:charSpace="0"/>
        </w:sectPr>
      </w:pPr>
      <w:r>
        <w:rPr>
          <w:rFonts w:hint="eastAsia" w:ascii="宋体" w:hAnsi="宋体" w:cs="宋体"/>
          <w:color w:val="000000" w:themeColor="text1"/>
          <w:sz w:val="32"/>
          <w:szCs w:val="32"/>
          <w:highlight w:val="none"/>
          <w14:textFill>
            <w14:solidFill>
              <w14:schemeClr w14:val="tx1"/>
            </w14:solidFill>
          </w14:textFill>
        </w:rPr>
        <w:t>二〇一九年</w:t>
      </w:r>
      <w:r>
        <w:rPr>
          <w:rFonts w:hint="eastAsia" w:ascii="宋体" w:hAnsi="宋体" w:cs="宋体"/>
          <w:color w:val="000000" w:themeColor="text1"/>
          <w:sz w:val="32"/>
          <w:szCs w:val="32"/>
          <w:highlight w:val="none"/>
          <w:lang w:val="en-US" w:eastAsia="zh-CN"/>
          <w14:textFill>
            <w14:solidFill>
              <w14:schemeClr w14:val="tx1"/>
            </w14:solidFill>
          </w14:textFill>
        </w:rPr>
        <w:t>九</w:t>
      </w:r>
      <w:r>
        <w:rPr>
          <w:rFonts w:hint="eastAsia" w:ascii="宋体" w:hAnsi="宋体" w:cs="宋体"/>
          <w:color w:val="000000" w:themeColor="text1"/>
          <w:sz w:val="32"/>
          <w:szCs w:val="32"/>
          <w:highlight w:val="none"/>
          <w14:textFill>
            <w14:solidFill>
              <w14:schemeClr w14:val="tx1"/>
            </w14:solidFill>
          </w14:textFill>
        </w:rPr>
        <w:t>月</w:t>
      </w:r>
    </w:p>
    <w:p>
      <w:pPr>
        <w:spacing w:line="360" w:lineRule="auto"/>
        <w:jc w:val="center"/>
        <w:rPr>
          <w:rFonts w:ascii="宋体" w:hAnsi="宋体" w:cs="宋体"/>
          <w:b/>
          <w:bCs/>
          <w:color w:val="000000" w:themeColor="text1"/>
          <w:sz w:val="36"/>
          <w:szCs w:val="36"/>
          <w:highlight w:val="none"/>
          <w14:textFill>
            <w14:solidFill>
              <w14:schemeClr w14:val="tx1"/>
            </w14:solidFill>
          </w14:textFill>
        </w:rPr>
      </w:pPr>
    </w:p>
    <w:p>
      <w:pPr>
        <w:spacing w:line="360" w:lineRule="auto"/>
        <w:jc w:val="center"/>
        <w:rPr>
          <w:rFonts w:ascii="宋体" w:hAnsi="宋体" w:cs="宋体"/>
          <w:b/>
          <w:bCs/>
          <w:color w:val="000000" w:themeColor="text1"/>
          <w:sz w:val="36"/>
          <w:szCs w:val="36"/>
          <w:highlight w:val="none"/>
          <w14:textFill>
            <w14:solidFill>
              <w14:schemeClr w14:val="tx1"/>
            </w14:solidFill>
          </w14:textFill>
        </w:rPr>
      </w:pPr>
      <w:r>
        <w:rPr>
          <w:rFonts w:hint="eastAsia" w:ascii="宋体" w:hAnsi="宋体" w:cs="宋体"/>
          <w:b/>
          <w:bCs/>
          <w:color w:val="000000" w:themeColor="text1"/>
          <w:sz w:val="36"/>
          <w:szCs w:val="36"/>
          <w:highlight w:val="none"/>
          <w14:textFill>
            <w14:solidFill>
              <w14:schemeClr w14:val="tx1"/>
            </w14:solidFill>
          </w14:textFill>
        </w:rPr>
        <w:t>目   录</w:t>
      </w:r>
    </w:p>
    <w:p>
      <w:pPr>
        <w:jc w:val="center"/>
        <w:rPr>
          <w:color w:val="000000" w:themeColor="text1"/>
          <w:highlight w:val="none"/>
          <w14:textFill>
            <w14:solidFill>
              <w14:schemeClr w14:val="tx1"/>
            </w14:solidFill>
          </w14:textFill>
        </w:rPr>
      </w:pPr>
      <w:bookmarkStart w:id="0" w:name="_Toc189369358"/>
    </w:p>
    <w:bookmarkEnd w:id="0"/>
    <w:p>
      <w:pPr>
        <w:pStyle w:val="15"/>
        <w:tabs>
          <w:tab w:val="right" w:leader="dot" w:pos="9516"/>
        </w:tabs>
        <w:spacing w:line="480" w:lineRule="auto"/>
        <w:rPr>
          <w:rFonts w:asciiTheme="minorEastAsia" w:hAnsiTheme="minorEastAsia" w:eastAsiaTheme="minorEastAsia" w:cstheme="minorBidi"/>
          <w:b w:val="0"/>
          <w:bCs w:val="0"/>
          <w:caps w:val="0"/>
          <w:color w:val="000000" w:themeColor="text1"/>
          <w:sz w:val="30"/>
          <w:szCs w:val="30"/>
          <w:highlight w:val="none"/>
          <w14:textFill>
            <w14:solidFill>
              <w14:schemeClr w14:val="tx1"/>
            </w14:solidFill>
          </w14:textFill>
        </w:rPr>
      </w:pPr>
      <w:bookmarkStart w:id="1" w:name="_Toc15229"/>
      <w:bookmarkStart w:id="2" w:name="_Toc4759"/>
      <w:r>
        <w:rPr>
          <w:rFonts w:hint="eastAsia" w:asciiTheme="minorEastAsia" w:hAnsiTheme="minorEastAsia" w:eastAsiaTheme="minorEastAsia" w:cstheme="minorEastAsia"/>
          <w:b w:val="0"/>
          <w:bCs w:val="0"/>
          <w:color w:val="000000" w:themeColor="text1"/>
          <w:sz w:val="30"/>
          <w:szCs w:val="30"/>
          <w:highlight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30"/>
          <w:szCs w:val="30"/>
          <w:highlight w:val="none"/>
          <w14:textFill>
            <w14:solidFill>
              <w14:schemeClr w14:val="tx1"/>
            </w14:solidFill>
          </w14:textFill>
        </w:rPr>
        <w:instrText xml:space="preserve">TOC \o "1-1" \h \u </w:instrText>
      </w:r>
      <w:r>
        <w:rPr>
          <w:rFonts w:hint="eastAsia" w:asciiTheme="minorEastAsia" w:hAnsiTheme="minorEastAsia" w:eastAsiaTheme="minorEastAsia" w:cstheme="minorEastAsia"/>
          <w:b w:val="0"/>
          <w:bCs w:val="0"/>
          <w:color w:val="000000" w:themeColor="text1"/>
          <w:sz w:val="30"/>
          <w:szCs w:val="30"/>
          <w:highlight w:val="none"/>
          <w14:textFill>
            <w14:solidFill>
              <w14:schemeClr w14:val="tx1"/>
            </w14:solidFill>
          </w14:textFill>
        </w:rPr>
        <w:fldChar w:fldCharType="separate"/>
      </w:r>
      <w:r>
        <w:rPr>
          <w:highlight w:val="none"/>
        </w:rPr>
        <w:fldChar w:fldCharType="begin"/>
      </w:r>
      <w:r>
        <w:rPr>
          <w:highlight w:val="none"/>
        </w:rPr>
        <w:instrText xml:space="preserve"> HYPERLINK \l "_Toc16585717" </w:instrText>
      </w:r>
      <w:r>
        <w:rPr>
          <w:highlight w:val="none"/>
        </w:rPr>
        <w:fldChar w:fldCharType="separate"/>
      </w:r>
      <w:r>
        <w:rPr>
          <w:rStyle w:val="22"/>
          <w:rFonts w:hint="eastAsia" w:cs="仿宋" w:asciiTheme="minorEastAsia" w:hAnsiTheme="minorEastAsia" w:eastAsiaTheme="minorEastAsia"/>
          <w:color w:val="000000" w:themeColor="text1"/>
          <w:sz w:val="30"/>
          <w:szCs w:val="30"/>
          <w:highlight w:val="none"/>
          <w14:textFill>
            <w14:solidFill>
              <w14:schemeClr w14:val="tx1"/>
            </w14:solidFill>
          </w14:textFill>
        </w:rPr>
        <w:t>第一章</w:t>
      </w:r>
      <w:r>
        <w:rPr>
          <w:rStyle w:val="22"/>
          <w:rFonts w:cs="仿宋" w:asciiTheme="minorEastAsia" w:hAnsiTheme="minorEastAsia" w:eastAsiaTheme="minorEastAsia"/>
          <w:color w:val="000000" w:themeColor="text1"/>
          <w:sz w:val="30"/>
          <w:szCs w:val="30"/>
          <w:highlight w:val="none"/>
          <w14:textFill>
            <w14:solidFill>
              <w14:schemeClr w14:val="tx1"/>
            </w14:solidFill>
          </w14:textFill>
        </w:rPr>
        <w:t xml:space="preserve"> </w:t>
      </w:r>
      <w:r>
        <w:rPr>
          <w:rStyle w:val="22"/>
          <w:rFonts w:hint="eastAsia" w:cs="仿宋" w:asciiTheme="minorEastAsia" w:hAnsiTheme="minorEastAsia" w:eastAsiaTheme="minorEastAsia"/>
          <w:color w:val="000000" w:themeColor="text1"/>
          <w:sz w:val="30"/>
          <w:szCs w:val="30"/>
          <w:highlight w:val="none"/>
          <w14:textFill>
            <w14:solidFill>
              <w14:schemeClr w14:val="tx1"/>
            </w14:solidFill>
          </w14:textFill>
        </w:rPr>
        <w:t xml:space="preserve"> </w:t>
      </w:r>
      <w:r>
        <w:rPr>
          <w:rStyle w:val="22"/>
          <w:rFonts w:hint="eastAsia" w:asciiTheme="minorEastAsia" w:hAnsiTheme="minorEastAsia" w:eastAsiaTheme="minorEastAsia"/>
          <w:color w:val="000000" w:themeColor="text1"/>
          <w:sz w:val="30"/>
          <w:szCs w:val="30"/>
          <w:highlight w:val="none"/>
          <w14:textFill>
            <w14:solidFill>
              <w14:schemeClr w14:val="tx1"/>
            </w14:solidFill>
          </w14:textFill>
        </w:rPr>
        <w:t>询比公告</w:t>
      </w:r>
      <w:r>
        <w:rPr>
          <w:rFonts w:asciiTheme="minorEastAsia" w:hAnsiTheme="minorEastAsia" w:eastAsiaTheme="minorEastAsia"/>
          <w:color w:val="000000" w:themeColor="text1"/>
          <w:sz w:val="30"/>
          <w:szCs w:val="30"/>
          <w:highlight w:val="none"/>
          <w14:textFill>
            <w14:solidFill>
              <w14:schemeClr w14:val="tx1"/>
            </w14:solidFill>
          </w14:textFill>
        </w:rPr>
        <w:tab/>
      </w:r>
      <w:r>
        <w:rPr>
          <w:rFonts w:asciiTheme="minorEastAsia" w:hAnsiTheme="minorEastAsia" w:eastAsiaTheme="minorEastAsia"/>
          <w:color w:val="000000" w:themeColor="text1"/>
          <w:sz w:val="30"/>
          <w:szCs w:val="30"/>
          <w:highlight w:val="none"/>
          <w14:textFill>
            <w14:solidFill>
              <w14:schemeClr w14:val="tx1"/>
            </w14:solidFill>
          </w14:textFill>
        </w:rPr>
        <w:fldChar w:fldCharType="begin"/>
      </w:r>
      <w:r>
        <w:rPr>
          <w:rFonts w:asciiTheme="minorEastAsia" w:hAnsiTheme="minorEastAsia" w:eastAsiaTheme="minorEastAsia"/>
          <w:color w:val="000000" w:themeColor="text1"/>
          <w:sz w:val="30"/>
          <w:szCs w:val="30"/>
          <w:highlight w:val="none"/>
          <w14:textFill>
            <w14:solidFill>
              <w14:schemeClr w14:val="tx1"/>
            </w14:solidFill>
          </w14:textFill>
        </w:rPr>
        <w:instrText xml:space="preserve"> PAGEREF _Toc16585717 \h </w:instrText>
      </w:r>
      <w:r>
        <w:rPr>
          <w:rFonts w:asciiTheme="minorEastAsia" w:hAnsiTheme="minorEastAsia" w:eastAsiaTheme="minorEastAsia"/>
          <w:color w:val="000000" w:themeColor="text1"/>
          <w:sz w:val="30"/>
          <w:szCs w:val="30"/>
          <w:highlight w:val="none"/>
          <w14:textFill>
            <w14:solidFill>
              <w14:schemeClr w14:val="tx1"/>
            </w14:solidFill>
          </w14:textFill>
        </w:rPr>
        <w:fldChar w:fldCharType="separate"/>
      </w:r>
      <w:r>
        <w:rPr>
          <w:rFonts w:asciiTheme="minorEastAsia" w:hAnsiTheme="minorEastAsia" w:eastAsiaTheme="minorEastAsia"/>
          <w:color w:val="000000" w:themeColor="text1"/>
          <w:sz w:val="30"/>
          <w:szCs w:val="30"/>
          <w:highlight w:val="none"/>
          <w14:textFill>
            <w14:solidFill>
              <w14:schemeClr w14:val="tx1"/>
            </w14:solidFill>
          </w14:textFill>
        </w:rPr>
        <w:t>3</w:t>
      </w:r>
      <w:r>
        <w:rPr>
          <w:rFonts w:asciiTheme="minorEastAsia" w:hAnsiTheme="minorEastAsia" w:eastAsiaTheme="minorEastAsia"/>
          <w:color w:val="000000" w:themeColor="text1"/>
          <w:sz w:val="30"/>
          <w:szCs w:val="30"/>
          <w:highlight w:val="none"/>
          <w14:textFill>
            <w14:solidFill>
              <w14:schemeClr w14:val="tx1"/>
            </w14:solidFill>
          </w14:textFill>
        </w:rPr>
        <w:fldChar w:fldCharType="end"/>
      </w:r>
      <w:r>
        <w:rPr>
          <w:rFonts w:asciiTheme="minorEastAsia" w:hAnsiTheme="minorEastAsia" w:eastAsiaTheme="minorEastAsia"/>
          <w:color w:val="000000" w:themeColor="text1"/>
          <w:sz w:val="30"/>
          <w:szCs w:val="30"/>
          <w:highlight w:val="none"/>
          <w14:textFill>
            <w14:solidFill>
              <w14:schemeClr w14:val="tx1"/>
            </w14:solidFill>
          </w14:textFill>
        </w:rPr>
        <w:fldChar w:fldCharType="end"/>
      </w:r>
    </w:p>
    <w:p>
      <w:pPr>
        <w:pStyle w:val="15"/>
        <w:tabs>
          <w:tab w:val="right" w:leader="dot" w:pos="9516"/>
        </w:tabs>
        <w:spacing w:line="480" w:lineRule="auto"/>
        <w:rPr>
          <w:rFonts w:asciiTheme="minorEastAsia" w:hAnsiTheme="minorEastAsia" w:eastAsiaTheme="minorEastAsia" w:cstheme="minorBidi"/>
          <w:b w:val="0"/>
          <w:bCs w:val="0"/>
          <w:caps w:val="0"/>
          <w:color w:val="000000" w:themeColor="text1"/>
          <w:sz w:val="30"/>
          <w:szCs w:val="30"/>
          <w:highlight w:val="none"/>
          <w14:textFill>
            <w14:solidFill>
              <w14:schemeClr w14:val="tx1"/>
            </w14:solidFill>
          </w14:textFill>
        </w:rPr>
      </w:pPr>
      <w:r>
        <w:rPr>
          <w:highlight w:val="none"/>
        </w:rPr>
        <w:fldChar w:fldCharType="begin"/>
      </w:r>
      <w:r>
        <w:rPr>
          <w:highlight w:val="none"/>
        </w:rPr>
        <w:instrText xml:space="preserve"> HYPERLINK \l "_Toc16585718" </w:instrText>
      </w:r>
      <w:r>
        <w:rPr>
          <w:highlight w:val="none"/>
        </w:rPr>
        <w:fldChar w:fldCharType="separate"/>
      </w:r>
      <w:r>
        <w:rPr>
          <w:rStyle w:val="22"/>
          <w:rFonts w:hint="eastAsia" w:asciiTheme="minorEastAsia" w:hAnsiTheme="minorEastAsia" w:eastAsiaTheme="minorEastAsia"/>
          <w:color w:val="000000" w:themeColor="text1"/>
          <w:sz w:val="30"/>
          <w:szCs w:val="30"/>
          <w:highlight w:val="none"/>
          <w14:textFill>
            <w14:solidFill>
              <w14:schemeClr w14:val="tx1"/>
            </w14:solidFill>
          </w14:textFill>
        </w:rPr>
        <w:t>第二章</w:t>
      </w:r>
      <w:r>
        <w:rPr>
          <w:rStyle w:val="22"/>
          <w:rFonts w:asciiTheme="minorEastAsia" w:hAnsiTheme="minorEastAsia" w:eastAsiaTheme="minorEastAsia"/>
          <w:color w:val="000000" w:themeColor="text1"/>
          <w:sz w:val="30"/>
          <w:szCs w:val="30"/>
          <w:highlight w:val="none"/>
          <w14:textFill>
            <w14:solidFill>
              <w14:schemeClr w14:val="tx1"/>
            </w14:solidFill>
          </w14:textFill>
        </w:rPr>
        <w:t xml:space="preserve">  </w:t>
      </w:r>
      <w:r>
        <w:rPr>
          <w:rStyle w:val="22"/>
          <w:rFonts w:hint="eastAsia" w:asciiTheme="minorEastAsia" w:hAnsiTheme="minorEastAsia" w:eastAsiaTheme="minorEastAsia"/>
          <w:color w:val="000000" w:themeColor="text1"/>
          <w:sz w:val="30"/>
          <w:szCs w:val="30"/>
          <w:highlight w:val="none"/>
          <w14:textFill>
            <w14:solidFill>
              <w14:schemeClr w14:val="tx1"/>
            </w14:solidFill>
          </w14:textFill>
        </w:rPr>
        <w:t>竞标人须知</w:t>
      </w:r>
      <w:r>
        <w:rPr>
          <w:rFonts w:asciiTheme="minorEastAsia" w:hAnsiTheme="minorEastAsia" w:eastAsiaTheme="minorEastAsia"/>
          <w:color w:val="000000" w:themeColor="text1"/>
          <w:sz w:val="30"/>
          <w:szCs w:val="30"/>
          <w:highlight w:val="none"/>
          <w14:textFill>
            <w14:solidFill>
              <w14:schemeClr w14:val="tx1"/>
            </w14:solidFill>
          </w14:textFill>
        </w:rPr>
        <w:tab/>
      </w:r>
      <w:r>
        <w:rPr>
          <w:rFonts w:asciiTheme="minorEastAsia" w:hAnsiTheme="minorEastAsia" w:eastAsiaTheme="minorEastAsia"/>
          <w:color w:val="000000" w:themeColor="text1"/>
          <w:sz w:val="30"/>
          <w:szCs w:val="30"/>
          <w:highlight w:val="none"/>
          <w14:textFill>
            <w14:solidFill>
              <w14:schemeClr w14:val="tx1"/>
            </w14:solidFill>
          </w14:textFill>
        </w:rPr>
        <w:fldChar w:fldCharType="begin"/>
      </w:r>
      <w:r>
        <w:rPr>
          <w:rFonts w:asciiTheme="minorEastAsia" w:hAnsiTheme="minorEastAsia" w:eastAsiaTheme="minorEastAsia"/>
          <w:color w:val="000000" w:themeColor="text1"/>
          <w:sz w:val="30"/>
          <w:szCs w:val="30"/>
          <w:highlight w:val="none"/>
          <w14:textFill>
            <w14:solidFill>
              <w14:schemeClr w14:val="tx1"/>
            </w14:solidFill>
          </w14:textFill>
        </w:rPr>
        <w:instrText xml:space="preserve"> PAGEREF _Toc16585718 \h </w:instrText>
      </w:r>
      <w:r>
        <w:rPr>
          <w:rFonts w:asciiTheme="minorEastAsia" w:hAnsiTheme="minorEastAsia" w:eastAsiaTheme="minorEastAsia"/>
          <w:color w:val="000000" w:themeColor="text1"/>
          <w:sz w:val="30"/>
          <w:szCs w:val="30"/>
          <w:highlight w:val="none"/>
          <w14:textFill>
            <w14:solidFill>
              <w14:schemeClr w14:val="tx1"/>
            </w14:solidFill>
          </w14:textFill>
        </w:rPr>
        <w:fldChar w:fldCharType="separate"/>
      </w:r>
      <w:r>
        <w:rPr>
          <w:rFonts w:asciiTheme="minorEastAsia" w:hAnsiTheme="minorEastAsia" w:eastAsiaTheme="minorEastAsia"/>
          <w:color w:val="000000" w:themeColor="text1"/>
          <w:sz w:val="30"/>
          <w:szCs w:val="30"/>
          <w:highlight w:val="none"/>
          <w14:textFill>
            <w14:solidFill>
              <w14:schemeClr w14:val="tx1"/>
            </w14:solidFill>
          </w14:textFill>
        </w:rPr>
        <w:t>7</w:t>
      </w:r>
      <w:r>
        <w:rPr>
          <w:rFonts w:asciiTheme="minorEastAsia" w:hAnsiTheme="minorEastAsia" w:eastAsiaTheme="minorEastAsia"/>
          <w:color w:val="000000" w:themeColor="text1"/>
          <w:sz w:val="30"/>
          <w:szCs w:val="30"/>
          <w:highlight w:val="none"/>
          <w14:textFill>
            <w14:solidFill>
              <w14:schemeClr w14:val="tx1"/>
            </w14:solidFill>
          </w14:textFill>
        </w:rPr>
        <w:fldChar w:fldCharType="end"/>
      </w:r>
      <w:r>
        <w:rPr>
          <w:rFonts w:asciiTheme="minorEastAsia" w:hAnsiTheme="minorEastAsia" w:eastAsiaTheme="minorEastAsia"/>
          <w:color w:val="000000" w:themeColor="text1"/>
          <w:sz w:val="30"/>
          <w:szCs w:val="30"/>
          <w:highlight w:val="none"/>
          <w14:textFill>
            <w14:solidFill>
              <w14:schemeClr w14:val="tx1"/>
            </w14:solidFill>
          </w14:textFill>
        </w:rPr>
        <w:fldChar w:fldCharType="end"/>
      </w:r>
    </w:p>
    <w:p>
      <w:pPr>
        <w:pStyle w:val="15"/>
        <w:tabs>
          <w:tab w:val="right" w:leader="dot" w:pos="9516"/>
        </w:tabs>
        <w:spacing w:line="480" w:lineRule="auto"/>
        <w:rPr>
          <w:rFonts w:asciiTheme="minorEastAsia" w:hAnsiTheme="minorEastAsia" w:eastAsiaTheme="minorEastAsia" w:cstheme="minorBidi"/>
          <w:b w:val="0"/>
          <w:bCs w:val="0"/>
          <w:caps w:val="0"/>
          <w:color w:val="000000" w:themeColor="text1"/>
          <w:sz w:val="30"/>
          <w:szCs w:val="30"/>
          <w:highlight w:val="none"/>
          <w14:textFill>
            <w14:solidFill>
              <w14:schemeClr w14:val="tx1"/>
            </w14:solidFill>
          </w14:textFill>
        </w:rPr>
      </w:pPr>
      <w:r>
        <w:rPr>
          <w:highlight w:val="none"/>
        </w:rPr>
        <w:fldChar w:fldCharType="begin"/>
      </w:r>
      <w:r>
        <w:rPr>
          <w:highlight w:val="none"/>
        </w:rPr>
        <w:instrText xml:space="preserve"> HYPERLINK \l "_Toc16585719" </w:instrText>
      </w:r>
      <w:r>
        <w:rPr>
          <w:highlight w:val="none"/>
        </w:rPr>
        <w:fldChar w:fldCharType="separate"/>
      </w:r>
      <w:r>
        <w:rPr>
          <w:rStyle w:val="22"/>
          <w:rFonts w:hint="eastAsia" w:asciiTheme="minorEastAsia" w:hAnsiTheme="minorEastAsia" w:eastAsiaTheme="minorEastAsia"/>
          <w:color w:val="000000" w:themeColor="text1"/>
          <w:sz w:val="30"/>
          <w:szCs w:val="30"/>
          <w:highlight w:val="none"/>
          <w14:textFill>
            <w14:solidFill>
              <w14:schemeClr w14:val="tx1"/>
            </w14:solidFill>
          </w14:textFill>
        </w:rPr>
        <w:t>第三章</w:t>
      </w:r>
      <w:r>
        <w:rPr>
          <w:rStyle w:val="22"/>
          <w:rFonts w:asciiTheme="minorEastAsia" w:hAnsiTheme="minorEastAsia" w:eastAsiaTheme="minorEastAsia"/>
          <w:color w:val="000000" w:themeColor="text1"/>
          <w:sz w:val="30"/>
          <w:szCs w:val="30"/>
          <w:highlight w:val="none"/>
          <w14:textFill>
            <w14:solidFill>
              <w14:schemeClr w14:val="tx1"/>
            </w14:solidFill>
          </w14:textFill>
        </w:rPr>
        <w:t xml:space="preserve">  </w:t>
      </w:r>
      <w:r>
        <w:rPr>
          <w:rStyle w:val="22"/>
          <w:rFonts w:hint="eastAsia" w:asciiTheme="minorEastAsia" w:hAnsiTheme="minorEastAsia" w:eastAsiaTheme="minorEastAsia"/>
          <w:color w:val="000000" w:themeColor="text1"/>
          <w:sz w:val="30"/>
          <w:szCs w:val="30"/>
          <w:highlight w:val="none"/>
          <w14:textFill>
            <w14:solidFill>
              <w14:schemeClr w14:val="tx1"/>
            </w14:solidFill>
          </w14:textFill>
        </w:rPr>
        <w:t>评标办法（经评审的最低投标价法）</w:t>
      </w:r>
      <w:r>
        <w:rPr>
          <w:rFonts w:asciiTheme="minorEastAsia" w:hAnsiTheme="minorEastAsia" w:eastAsiaTheme="minorEastAsia"/>
          <w:color w:val="000000" w:themeColor="text1"/>
          <w:sz w:val="30"/>
          <w:szCs w:val="30"/>
          <w:highlight w:val="none"/>
          <w14:textFill>
            <w14:solidFill>
              <w14:schemeClr w14:val="tx1"/>
            </w14:solidFill>
          </w14:textFill>
        </w:rPr>
        <w:tab/>
      </w:r>
      <w:r>
        <w:rPr>
          <w:rFonts w:asciiTheme="minorEastAsia" w:hAnsiTheme="minorEastAsia" w:eastAsiaTheme="minorEastAsia"/>
          <w:color w:val="000000" w:themeColor="text1"/>
          <w:sz w:val="30"/>
          <w:szCs w:val="30"/>
          <w:highlight w:val="none"/>
          <w14:textFill>
            <w14:solidFill>
              <w14:schemeClr w14:val="tx1"/>
            </w14:solidFill>
          </w14:textFill>
        </w:rPr>
        <w:fldChar w:fldCharType="begin"/>
      </w:r>
      <w:r>
        <w:rPr>
          <w:rFonts w:asciiTheme="minorEastAsia" w:hAnsiTheme="minorEastAsia" w:eastAsiaTheme="minorEastAsia"/>
          <w:color w:val="000000" w:themeColor="text1"/>
          <w:sz w:val="30"/>
          <w:szCs w:val="30"/>
          <w:highlight w:val="none"/>
          <w14:textFill>
            <w14:solidFill>
              <w14:schemeClr w14:val="tx1"/>
            </w14:solidFill>
          </w14:textFill>
        </w:rPr>
        <w:instrText xml:space="preserve"> PAGEREF _Toc16585719 \h </w:instrText>
      </w:r>
      <w:r>
        <w:rPr>
          <w:rFonts w:asciiTheme="minorEastAsia" w:hAnsiTheme="minorEastAsia" w:eastAsiaTheme="minorEastAsia"/>
          <w:color w:val="000000" w:themeColor="text1"/>
          <w:sz w:val="30"/>
          <w:szCs w:val="30"/>
          <w:highlight w:val="none"/>
          <w14:textFill>
            <w14:solidFill>
              <w14:schemeClr w14:val="tx1"/>
            </w14:solidFill>
          </w14:textFill>
        </w:rPr>
        <w:fldChar w:fldCharType="separate"/>
      </w:r>
      <w:r>
        <w:rPr>
          <w:rFonts w:asciiTheme="minorEastAsia" w:hAnsiTheme="minorEastAsia" w:eastAsiaTheme="minorEastAsia"/>
          <w:color w:val="000000" w:themeColor="text1"/>
          <w:sz w:val="30"/>
          <w:szCs w:val="30"/>
          <w:highlight w:val="none"/>
          <w14:textFill>
            <w14:solidFill>
              <w14:schemeClr w14:val="tx1"/>
            </w14:solidFill>
          </w14:textFill>
        </w:rPr>
        <w:t>11</w:t>
      </w:r>
      <w:r>
        <w:rPr>
          <w:rFonts w:asciiTheme="minorEastAsia" w:hAnsiTheme="minorEastAsia" w:eastAsiaTheme="minorEastAsia"/>
          <w:color w:val="000000" w:themeColor="text1"/>
          <w:sz w:val="30"/>
          <w:szCs w:val="30"/>
          <w:highlight w:val="none"/>
          <w14:textFill>
            <w14:solidFill>
              <w14:schemeClr w14:val="tx1"/>
            </w14:solidFill>
          </w14:textFill>
        </w:rPr>
        <w:fldChar w:fldCharType="end"/>
      </w:r>
      <w:r>
        <w:rPr>
          <w:rFonts w:asciiTheme="minorEastAsia" w:hAnsiTheme="minorEastAsia" w:eastAsiaTheme="minorEastAsia"/>
          <w:color w:val="000000" w:themeColor="text1"/>
          <w:sz w:val="30"/>
          <w:szCs w:val="30"/>
          <w:highlight w:val="none"/>
          <w14:textFill>
            <w14:solidFill>
              <w14:schemeClr w14:val="tx1"/>
            </w14:solidFill>
          </w14:textFill>
        </w:rPr>
        <w:fldChar w:fldCharType="end"/>
      </w:r>
    </w:p>
    <w:p>
      <w:pPr>
        <w:pStyle w:val="15"/>
        <w:tabs>
          <w:tab w:val="right" w:leader="dot" w:pos="9516"/>
        </w:tabs>
        <w:spacing w:line="480" w:lineRule="auto"/>
        <w:rPr>
          <w:rFonts w:asciiTheme="minorEastAsia" w:hAnsiTheme="minorEastAsia" w:eastAsiaTheme="minorEastAsia" w:cstheme="minorBidi"/>
          <w:b w:val="0"/>
          <w:bCs w:val="0"/>
          <w:caps w:val="0"/>
          <w:color w:val="000000" w:themeColor="text1"/>
          <w:sz w:val="30"/>
          <w:szCs w:val="30"/>
          <w:highlight w:val="none"/>
          <w14:textFill>
            <w14:solidFill>
              <w14:schemeClr w14:val="tx1"/>
            </w14:solidFill>
          </w14:textFill>
        </w:rPr>
      </w:pPr>
      <w:r>
        <w:rPr>
          <w:highlight w:val="none"/>
        </w:rPr>
        <w:fldChar w:fldCharType="begin"/>
      </w:r>
      <w:r>
        <w:rPr>
          <w:highlight w:val="none"/>
        </w:rPr>
        <w:instrText xml:space="preserve"> HYPERLINK \l "_Toc16585720" </w:instrText>
      </w:r>
      <w:r>
        <w:rPr>
          <w:highlight w:val="none"/>
        </w:rPr>
        <w:fldChar w:fldCharType="separate"/>
      </w:r>
      <w:r>
        <w:rPr>
          <w:rStyle w:val="22"/>
          <w:rFonts w:hint="eastAsia" w:asciiTheme="minorEastAsia" w:hAnsiTheme="minorEastAsia" w:eastAsiaTheme="minorEastAsia"/>
          <w:color w:val="000000" w:themeColor="text1"/>
          <w:sz w:val="30"/>
          <w:szCs w:val="30"/>
          <w:highlight w:val="none"/>
          <w14:textFill>
            <w14:solidFill>
              <w14:schemeClr w14:val="tx1"/>
            </w14:solidFill>
          </w14:textFill>
        </w:rPr>
        <w:t>第四章</w:t>
      </w:r>
      <w:r>
        <w:rPr>
          <w:rStyle w:val="22"/>
          <w:rFonts w:asciiTheme="minorEastAsia" w:hAnsiTheme="minorEastAsia" w:eastAsiaTheme="minorEastAsia"/>
          <w:color w:val="000000" w:themeColor="text1"/>
          <w:sz w:val="30"/>
          <w:szCs w:val="30"/>
          <w:highlight w:val="none"/>
          <w14:textFill>
            <w14:solidFill>
              <w14:schemeClr w14:val="tx1"/>
            </w14:solidFill>
          </w14:textFill>
        </w:rPr>
        <w:t xml:space="preserve">  </w:t>
      </w:r>
      <w:r>
        <w:rPr>
          <w:rStyle w:val="22"/>
          <w:rFonts w:hint="eastAsia" w:asciiTheme="minorEastAsia" w:hAnsiTheme="minorEastAsia" w:eastAsiaTheme="minorEastAsia"/>
          <w:color w:val="000000" w:themeColor="text1"/>
          <w:sz w:val="30"/>
          <w:szCs w:val="30"/>
          <w:highlight w:val="none"/>
          <w14:textFill>
            <w14:solidFill>
              <w14:schemeClr w14:val="tx1"/>
            </w14:solidFill>
          </w14:textFill>
        </w:rPr>
        <w:t>合同条款及格式</w:t>
      </w:r>
      <w:r>
        <w:rPr>
          <w:rFonts w:asciiTheme="minorEastAsia" w:hAnsiTheme="minorEastAsia" w:eastAsiaTheme="minorEastAsia"/>
          <w:color w:val="000000" w:themeColor="text1"/>
          <w:sz w:val="30"/>
          <w:szCs w:val="30"/>
          <w:highlight w:val="none"/>
          <w14:textFill>
            <w14:solidFill>
              <w14:schemeClr w14:val="tx1"/>
            </w14:solidFill>
          </w14:textFill>
        </w:rPr>
        <w:tab/>
      </w:r>
      <w:r>
        <w:rPr>
          <w:rFonts w:asciiTheme="minorEastAsia" w:hAnsiTheme="minorEastAsia" w:eastAsiaTheme="minorEastAsia"/>
          <w:color w:val="000000" w:themeColor="text1"/>
          <w:sz w:val="30"/>
          <w:szCs w:val="30"/>
          <w:highlight w:val="none"/>
          <w14:textFill>
            <w14:solidFill>
              <w14:schemeClr w14:val="tx1"/>
            </w14:solidFill>
          </w14:textFill>
        </w:rPr>
        <w:fldChar w:fldCharType="begin"/>
      </w:r>
      <w:r>
        <w:rPr>
          <w:rFonts w:asciiTheme="minorEastAsia" w:hAnsiTheme="minorEastAsia" w:eastAsiaTheme="minorEastAsia"/>
          <w:color w:val="000000" w:themeColor="text1"/>
          <w:sz w:val="30"/>
          <w:szCs w:val="30"/>
          <w:highlight w:val="none"/>
          <w14:textFill>
            <w14:solidFill>
              <w14:schemeClr w14:val="tx1"/>
            </w14:solidFill>
          </w14:textFill>
        </w:rPr>
        <w:instrText xml:space="preserve"> PAGEREF _Toc16585720 \h </w:instrText>
      </w:r>
      <w:r>
        <w:rPr>
          <w:rFonts w:asciiTheme="minorEastAsia" w:hAnsiTheme="minorEastAsia" w:eastAsiaTheme="minorEastAsia"/>
          <w:color w:val="000000" w:themeColor="text1"/>
          <w:sz w:val="30"/>
          <w:szCs w:val="30"/>
          <w:highlight w:val="none"/>
          <w14:textFill>
            <w14:solidFill>
              <w14:schemeClr w14:val="tx1"/>
            </w14:solidFill>
          </w14:textFill>
        </w:rPr>
        <w:fldChar w:fldCharType="separate"/>
      </w:r>
      <w:r>
        <w:rPr>
          <w:rFonts w:asciiTheme="minorEastAsia" w:hAnsiTheme="minorEastAsia" w:eastAsiaTheme="minorEastAsia"/>
          <w:color w:val="000000" w:themeColor="text1"/>
          <w:sz w:val="30"/>
          <w:szCs w:val="30"/>
          <w:highlight w:val="none"/>
          <w14:textFill>
            <w14:solidFill>
              <w14:schemeClr w14:val="tx1"/>
            </w14:solidFill>
          </w14:textFill>
        </w:rPr>
        <w:t>16</w:t>
      </w:r>
      <w:r>
        <w:rPr>
          <w:rFonts w:asciiTheme="minorEastAsia" w:hAnsiTheme="minorEastAsia" w:eastAsiaTheme="minorEastAsia"/>
          <w:color w:val="000000" w:themeColor="text1"/>
          <w:sz w:val="30"/>
          <w:szCs w:val="30"/>
          <w:highlight w:val="none"/>
          <w14:textFill>
            <w14:solidFill>
              <w14:schemeClr w14:val="tx1"/>
            </w14:solidFill>
          </w14:textFill>
        </w:rPr>
        <w:fldChar w:fldCharType="end"/>
      </w:r>
      <w:r>
        <w:rPr>
          <w:rFonts w:asciiTheme="minorEastAsia" w:hAnsiTheme="minorEastAsia" w:eastAsiaTheme="minorEastAsia"/>
          <w:color w:val="000000" w:themeColor="text1"/>
          <w:sz w:val="30"/>
          <w:szCs w:val="30"/>
          <w:highlight w:val="none"/>
          <w14:textFill>
            <w14:solidFill>
              <w14:schemeClr w14:val="tx1"/>
            </w14:solidFill>
          </w14:textFill>
        </w:rPr>
        <w:fldChar w:fldCharType="end"/>
      </w:r>
    </w:p>
    <w:p>
      <w:pPr>
        <w:pStyle w:val="15"/>
        <w:tabs>
          <w:tab w:val="right" w:leader="dot" w:pos="9516"/>
        </w:tabs>
        <w:spacing w:line="480" w:lineRule="auto"/>
        <w:rPr>
          <w:rFonts w:asciiTheme="minorHAnsi" w:hAnsiTheme="minorHAnsi" w:eastAsiaTheme="minorEastAsia" w:cstheme="minorBidi"/>
          <w:b w:val="0"/>
          <w:bCs w:val="0"/>
          <w:caps w:val="0"/>
          <w:color w:val="000000" w:themeColor="text1"/>
          <w:sz w:val="30"/>
          <w:szCs w:val="30"/>
          <w:highlight w:val="none"/>
          <w14:textFill>
            <w14:solidFill>
              <w14:schemeClr w14:val="tx1"/>
            </w14:solidFill>
          </w14:textFill>
        </w:rPr>
      </w:pPr>
      <w:r>
        <w:rPr>
          <w:highlight w:val="none"/>
        </w:rPr>
        <w:fldChar w:fldCharType="begin"/>
      </w:r>
      <w:r>
        <w:rPr>
          <w:highlight w:val="none"/>
        </w:rPr>
        <w:instrText xml:space="preserve"> HYPERLINK \l "_Toc16585721" </w:instrText>
      </w:r>
      <w:r>
        <w:rPr>
          <w:highlight w:val="none"/>
        </w:rPr>
        <w:fldChar w:fldCharType="separate"/>
      </w:r>
      <w:r>
        <w:rPr>
          <w:rStyle w:val="22"/>
          <w:rFonts w:hint="eastAsia" w:asciiTheme="minorEastAsia" w:hAnsiTheme="minorEastAsia" w:eastAsiaTheme="minorEastAsia"/>
          <w:color w:val="000000" w:themeColor="text1"/>
          <w:sz w:val="30"/>
          <w:szCs w:val="30"/>
          <w:highlight w:val="none"/>
          <w14:textFill>
            <w14:solidFill>
              <w14:schemeClr w14:val="tx1"/>
            </w14:solidFill>
          </w14:textFill>
        </w:rPr>
        <w:t>第五章</w:t>
      </w:r>
      <w:r>
        <w:rPr>
          <w:rStyle w:val="22"/>
          <w:rFonts w:asciiTheme="minorEastAsia" w:hAnsiTheme="minorEastAsia" w:eastAsiaTheme="minorEastAsia"/>
          <w:color w:val="000000" w:themeColor="text1"/>
          <w:sz w:val="30"/>
          <w:szCs w:val="30"/>
          <w:highlight w:val="none"/>
          <w14:textFill>
            <w14:solidFill>
              <w14:schemeClr w14:val="tx1"/>
            </w14:solidFill>
          </w14:textFill>
        </w:rPr>
        <w:t xml:space="preserve">  </w:t>
      </w:r>
      <w:r>
        <w:rPr>
          <w:rStyle w:val="22"/>
          <w:rFonts w:hint="eastAsia" w:asciiTheme="minorEastAsia" w:hAnsiTheme="minorEastAsia" w:eastAsiaTheme="minorEastAsia"/>
          <w:color w:val="000000" w:themeColor="text1"/>
          <w:sz w:val="30"/>
          <w:szCs w:val="30"/>
          <w:highlight w:val="none"/>
          <w14:textFill>
            <w14:solidFill>
              <w14:schemeClr w14:val="tx1"/>
            </w14:solidFill>
          </w14:textFill>
        </w:rPr>
        <w:t>响应文件格式</w:t>
      </w:r>
      <w:r>
        <w:rPr>
          <w:rFonts w:asciiTheme="minorEastAsia" w:hAnsiTheme="minorEastAsia" w:eastAsiaTheme="minorEastAsia"/>
          <w:color w:val="000000" w:themeColor="text1"/>
          <w:sz w:val="30"/>
          <w:szCs w:val="30"/>
          <w:highlight w:val="none"/>
          <w14:textFill>
            <w14:solidFill>
              <w14:schemeClr w14:val="tx1"/>
            </w14:solidFill>
          </w14:textFill>
        </w:rPr>
        <w:tab/>
      </w:r>
      <w:r>
        <w:rPr>
          <w:rFonts w:asciiTheme="minorEastAsia" w:hAnsiTheme="minorEastAsia" w:eastAsiaTheme="minorEastAsia"/>
          <w:color w:val="000000" w:themeColor="text1"/>
          <w:sz w:val="30"/>
          <w:szCs w:val="30"/>
          <w:highlight w:val="none"/>
          <w14:textFill>
            <w14:solidFill>
              <w14:schemeClr w14:val="tx1"/>
            </w14:solidFill>
          </w14:textFill>
        </w:rPr>
        <w:fldChar w:fldCharType="begin"/>
      </w:r>
      <w:r>
        <w:rPr>
          <w:rFonts w:asciiTheme="minorEastAsia" w:hAnsiTheme="minorEastAsia" w:eastAsiaTheme="minorEastAsia"/>
          <w:color w:val="000000" w:themeColor="text1"/>
          <w:sz w:val="30"/>
          <w:szCs w:val="30"/>
          <w:highlight w:val="none"/>
          <w14:textFill>
            <w14:solidFill>
              <w14:schemeClr w14:val="tx1"/>
            </w14:solidFill>
          </w14:textFill>
        </w:rPr>
        <w:instrText xml:space="preserve"> PAGEREF _Toc16585721 \h </w:instrText>
      </w:r>
      <w:r>
        <w:rPr>
          <w:rFonts w:asciiTheme="minorEastAsia" w:hAnsiTheme="minorEastAsia" w:eastAsiaTheme="minorEastAsia"/>
          <w:color w:val="000000" w:themeColor="text1"/>
          <w:sz w:val="30"/>
          <w:szCs w:val="30"/>
          <w:highlight w:val="none"/>
          <w14:textFill>
            <w14:solidFill>
              <w14:schemeClr w14:val="tx1"/>
            </w14:solidFill>
          </w14:textFill>
        </w:rPr>
        <w:fldChar w:fldCharType="separate"/>
      </w:r>
      <w:r>
        <w:rPr>
          <w:rFonts w:asciiTheme="minorEastAsia" w:hAnsiTheme="minorEastAsia" w:eastAsiaTheme="minorEastAsia"/>
          <w:color w:val="000000" w:themeColor="text1"/>
          <w:sz w:val="30"/>
          <w:szCs w:val="30"/>
          <w:highlight w:val="none"/>
          <w14:textFill>
            <w14:solidFill>
              <w14:schemeClr w14:val="tx1"/>
            </w14:solidFill>
          </w14:textFill>
        </w:rPr>
        <w:t>22</w:t>
      </w:r>
      <w:r>
        <w:rPr>
          <w:rFonts w:asciiTheme="minorEastAsia" w:hAnsiTheme="minorEastAsia" w:eastAsiaTheme="minorEastAsia"/>
          <w:color w:val="000000" w:themeColor="text1"/>
          <w:sz w:val="30"/>
          <w:szCs w:val="30"/>
          <w:highlight w:val="none"/>
          <w14:textFill>
            <w14:solidFill>
              <w14:schemeClr w14:val="tx1"/>
            </w14:solidFill>
          </w14:textFill>
        </w:rPr>
        <w:fldChar w:fldCharType="end"/>
      </w:r>
      <w:r>
        <w:rPr>
          <w:rFonts w:asciiTheme="minorEastAsia" w:hAnsiTheme="minorEastAsia" w:eastAsiaTheme="minorEastAsia"/>
          <w:color w:val="000000" w:themeColor="text1"/>
          <w:sz w:val="30"/>
          <w:szCs w:val="30"/>
          <w:highlight w:val="none"/>
          <w14:textFill>
            <w14:solidFill>
              <w14:schemeClr w14:val="tx1"/>
            </w14:solidFill>
          </w14:textFill>
        </w:rPr>
        <w:fldChar w:fldCharType="end"/>
      </w:r>
    </w:p>
    <w:p>
      <w:pPr>
        <w:pStyle w:val="23"/>
        <w:tabs>
          <w:tab w:val="right" w:leader="dot" w:pos="9582"/>
        </w:tabs>
        <w:spacing w:line="480" w:lineRule="auto"/>
        <w:rPr>
          <w:rFonts w:ascii="宋体" w:hAnsi="宋体" w:cs="宋体"/>
          <w:color w:val="000000" w:themeColor="text1"/>
          <w:sz w:val="24"/>
          <w:szCs w:val="24"/>
          <w:highlight w:val="none"/>
          <w14:textFill>
            <w14:solidFill>
              <w14:schemeClr w14:val="tx1"/>
            </w14:solidFill>
          </w14:textFill>
        </w:rPr>
        <w:sectPr>
          <w:headerReference r:id="rId10" w:type="first"/>
          <w:footerReference r:id="rId12" w:type="first"/>
          <w:headerReference r:id="rId9" w:type="default"/>
          <w:footerReference r:id="rId11" w:type="default"/>
          <w:pgSz w:w="11850" w:h="16783"/>
          <w:pgMar w:top="1440" w:right="1077" w:bottom="1440" w:left="1247" w:header="851" w:footer="992" w:gutter="0"/>
          <w:cols w:space="720" w:num="1"/>
          <w:titlePg/>
          <w:docGrid w:linePitch="312" w:charSpace="0"/>
        </w:sectPr>
      </w:pPr>
      <w:r>
        <w:rPr>
          <w:rFonts w:hint="eastAsia" w:asciiTheme="minorEastAsia" w:hAnsiTheme="minorEastAsia" w:eastAsiaTheme="minorEastAsia" w:cstheme="minorEastAsia"/>
          <w:color w:val="000000" w:themeColor="text1"/>
          <w:sz w:val="30"/>
          <w:szCs w:val="30"/>
          <w:highlight w:val="none"/>
          <w14:textFill>
            <w14:solidFill>
              <w14:schemeClr w14:val="tx1"/>
            </w14:solidFill>
          </w14:textFill>
        </w:rPr>
        <w:fldChar w:fldCharType="end"/>
      </w:r>
    </w:p>
    <w:p>
      <w:pPr>
        <w:pStyle w:val="5"/>
        <w:spacing w:line="400" w:lineRule="exact"/>
        <w:rPr>
          <w:rFonts w:ascii="仿宋" w:hAnsi="仿宋" w:eastAsia="仿宋" w:cs="仿宋"/>
          <w:b/>
          <w:bCs w:val="0"/>
          <w:color w:val="000000" w:themeColor="text1"/>
          <w:highlight w:val="none"/>
          <w14:textFill>
            <w14:solidFill>
              <w14:schemeClr w14:val="tx1"/>
            </w14:solidFill>
          </w14:textFill>
        </w:rPr>
      </w:pPr>
      <w:bookmarkStart w:id="3" w:name="_Toc16585717"/>
      <w:r>
        <w:rPr>
          <w:rFonts w:hint="eastAsia" w:ascii="仿宋" w:hAnsi="仿宋" w:eastAsia="仿宋" w:cs="仿宋"/>
          <w:b/>
          <w:bCs w:val="0"/>
          <w:color w:val="000000" w:themeColor="text1"/>
          <w:highlight w:val="none"/>
          <w14:textFill>
            <w14:solidFill>
              <w14:schemeClr w14:val="tx1"/>
            </w14:solidFill>
          </w14:textFill>
        </w:rPr>
        <w:t xml:space="preserve">第一章 </w:t>
      </w:r>
      <w:bookmarkEnd w:id="1"/>
      <w:bookmarkEnd w:id="2"/>
      <w:r>
        <w:rPr>
          <w:rFonts w:hint="eastAsia" w:ascii="仿宋" w:hAnsi="仿宋" w:eastAsia="仿宋" w:cs="仿宋"/>
          <w:b/>
          <w:bCs w:val="0"/>
          <w:color w:val="000000" w:themeColor="text1"/>
          <w:highlight w:val="none"/>
          <w14:textFill>
            <w14:solidFill>
              <w14:schemeClr w14:val="tx1"/>
            </w14:solidFill>
          </w14:textFill>
        </w:rPr>
        <w:t>询比公告</w:t>
      </w:r>
      <w:bookmarkEnd w:id="3"/>
    </w:p>
    <w:p>
      <w:pPr>
        <w:spacing w:line="360" w:lineRule="auto"/>
        <w:rPr>
          <w:rFonts w:ascii="仿宋" w:hAnsi="仿宋" w:eastAsia="仿宋" w:cs="仿宋"/>
          <w:color w:val="000000" w:themeColor="text1"/>
          <w:kern w:val="0"/>
          <w:sz w:val="32"/>
          <w:szCs w:val="32"/>
          <w:highlight w:val="none"/>
          <w14:textFill>
            <w14:solidFill>
              <w14:schemeClr w14:val="tx1"/>
            </w14:solidFill>
          </w14:textFill>
        </w:rPr>
      </w:pPr>
      <w:bookmarkStart w:id="4" w:name="_Toc90106003"/>
      <w:bookmarkStart w:id="5" w:name="_Toc90105636"/>
      <w:bookmarkStart w:id="6" w:name="_Toc90105822"/>
      <w:bookmarkStart w:id="7" w:name="_Toc90104554"/>
      <w:bookmarkStart w:id="8" w:name="_Toc92015764"/>
      <w:bookmarkStart w:id="9" w:name="_Toc90105261"/>
      <w:bookmarkStart w:id="10" w:name="_Toc90106641"/>
      <w:bookmarkStart w:id="11" w:name="_Toc90106822"/>
      <w:bookmarkStart w:id="12" w:name="_Toc90105072"/>
      <w:bookmarkStart w:id="13" w:name="_Toc90105449"/>
      <w:bookmarkStart w:id="14" w:name="_Toc90106184"/>
      <w:bookmarkStart w:id="15" w:name="_Toc89848282"/>
      <w:r>
        <w:rPr>
          <w:rFonts w:hint="eastAsia" w:ascii="仿宋" w:hAnsi="仿宋" w:eastAsia="仿宋" w:cs="仿宋"/>
          <w:b/>
          <w:color w:val="000000" w:themeColor="text1"/>
          <w:sz w:val="44"/>
          <w:szCs w:val="44"/>
          <w:highlight w:val="none"/>
          <w14:textFill>
            <w14:solidFill>
              <w14:schemeClr w14:val="tx1"/>
            </w14:solidFill>
          </w14:textFill>
        </w:rPr>
        <w:t xml:space="preserve">   </w:t>
      </w:r>
      <w:bookmarkStart w:id="72" w:name="_GoBack"/>
      <w:r>
        <w:rPr>
          <w:rFonts w:hint="eastAsia" w:ascii="仿宋" w:hAnsi="仿宋" w:eastAsia="仿宋" w:cs="仿宋"/>
          <w:color w:val="000000" w:themeColor="text1"/>
          <w:kern w:val="0"/>
          <w:sz w:val="32"/>
          <w:szCs w:val="32"/>
          <w:highlight w:val="none"/>
          <w14:textFill>
            <w14:solidFill>
              <w14:schemeClr w14:val="tx1"/>
            </w14:solidFill>
          </w14:textFill>
        </w:rPr>
        <w:t>本项目“服务区便利店饮料柜、低温柜设备采购项目”已由安徽省驿达高速公路服务区经营管理有限公司批准实施,采购人为安徽省驿达高速公路服务区经营管理有限公司。现对“服务区便利店饮料柜、低温柜设备采购项目”进行公开询比采购，欢迎符合条件的竞标人参加。</w:t>
      </w:r>
    </w:p>
    <w:p>
      <w:pPr>
        <w:widowControl/>
        <w:adjustRightInd w:val="0"/>
        <w:snapToGrid w:val="0"/>
        <w:spacing w:line="360" w:lineRule="auto"/>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b/>
          <w:bCs/>
          <w:color w:val="000000" w:themeColor="text1"/>
          <w:kern w:val="0"/>
          <w:sz w:val="32"/>
          <w:szCs w:val="32"/>
          <w:highlight w:val="none"/>
          <w14:textFill>
            <w14:solidFill>
              <w14:schemeClr w14:val="tx1"/>
            </w14:solidFill>
          </w14:textFill>
        </w:rPr>
        <w:t>一、项目概况</w:t>
      </w:r>
    </w:p>
    <w:p>
      <w:pPr>
        <w:widowControl/>
        <w:adjustRightInd w:val="0"/>
        <w:snapToGrid w:val="0"/>
        <w:spacing w:line="360" w:lineRule="auto"/>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1.项目名称：服务区便利店饮料柜、低温柜设备采购项目</w:t>
      </w:r>
    </w:p>
    <w:p>
      <w:pPr>
        <w:widowControl/>
        <w:adjustRightInd w:val="0"/>
        <w:snapToGrid w:val="0"/>
        <w:spacing w:line="360" w:lineRule="auto"/>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2.项目地点：皇甫山、杜集、仓镇等11对服务区（详见报价清单）。</w:t>
      </w:r>
    </w:p>
    <w:p>
      <w:pPr>
        <w:widowControl/>
        <w:adjustRightInd w:val="0"/>
        <w:snapToGrid w:val="0"/>
        <w:spacing w:line="360" w:lineRule="auto"/>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3.采购单位:安徽省驿达高速公路服务区经营管理有限公司</w:t>
      </w:r>
    </w:p>
    <w:p>
      <w:pPr>
        <w:widowControl/>
        <w:adjustRightInd w:val="0"/>
        <w:snapToGrid w:val="0"/>
        <w:spacing w:line="360" w:lineRule="auto"/>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4.资金来源：业主自筹</w:t>
      </w:r>
    </w:p>
    <w:p>
      <w:pPr>
        <w:widowControl/>
        <w:adjustRightInd w:val="0"/>
        <w:snapToGrid w:val="0"/>
        <w:spacing w:line="360" w:lineRule="auto"/>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5.项目概况：本项目主要为驿达公司11对服务区便利店的饮料柜</w:t>
      </w:r>
      <w:r>
        <w:rPr>
          <w:rFonts w:ascii="仿宋" w:hAnsi="仿宋" w:eastAsia="仿宋" w:cs="仿宋"/>
          <w:color w:val="000000" w:themeColor="text1"/>
          <w:kern w:val="0"/>
          <w:sz w:val="32"/>
          <w:szCs w:val="32"/>
          <w:highlight w:val="none"/>
          <w14:textFill>
            <w14:solidFill>
              <w14:schemeClr w14:val="tx1"/>
            </w14:solidFill>
          </w14:textFill>
        </w:rPr>
        <w:t>、低温柜及灯箱的</w:t>
      </w:r>
      <w:r>
        <w:rPr>
          <w:rFonts w:hint="eastAsia" w:ascii="仿宋" w:hAnsi="仿宋" w:eastAsia="仿宋" w:cs="仿宋"/>
          <w:color w:val="000000" w:themeColor="text1"/>
          <w:kern w:val="0"/>
          <w:sz w:val="32"/>
          <w:szCs w:val="32"/>
          <w:highlight w:val="none"/>
          <w14:textFill>
            <w14:solidFill>
              <w14:schemeClr w14:val="tx1"/>
            </w14:solidFill>
          </w14:textFill>
        </w:rPr>
        <w:t>供货</w:t>
      </w:r>
      <w:r>
        <w:rPr>
          <w:rFonts w:ascii="仿宋" w:hAnsi="仿宋" w:eastAsia="仿宋" w:cs="仿宋"/>
          <w:color w:val="000000" w:themeColor="text1"/>
          <w:kern w:val="0"/>
          <w:sz w:val="32"/>
          <w:szCs w:val="32"/>
          <w:highlight w:val="none"/>
          <w14:textFill>
            <w14:solidFill>
              <w14:schemeClr w14:val="tx1"/>
            </w14:solidFill>
          </w14:textFill>
        </w:rPr>
        <w:t>及安装（</w:t>
      </w:r>
      <w:r>
        <w:rPr>
          <w:rFonts w:hint="eastAsia" w:ascii="仿宋" w:hAnsi="仿宋" w:eastAsia="仿宋" w:cs="仿宋"/>
          <w:color w:val="000000" w:themeColor="text1"/>
          <w:kern w:val="0"/>
          <w:sz w:val="32"/>
          <w:szCs w:val="32"/>
          <w:highlight w:val="none"/>
          <w14:textFill>
            <w14:solidFill>
              <w14:schemeClr w14:val="tx1"/>
            </w14:solidFill>
          </w14:textFill>
        </w:rPr>
        <w:t>详见报价</w:t>
      </w:r>
      <w:r>
        <w:rPr>
          <w:rFonts w:ascii="仿宋" w:hAnsi="仿宋" w:eastAsia="仿宋" w:cs="仿宋"/>
          <w:color w:val="000000" w:themeColor="text1"/>
          <w:kern w:val="0"/>
          <w:sz w:val="32"/>
          <w:szCs w:val="32"/>
          <w:highlight w:val="none"/>
          <w14:textFill>
            <w14:solidFill>
              <w14:schemeClr w14:val="tx1"/>
            </w14:solidFill>
          </w14:textFill>
        </w:rPr>
        <w:t>清单）</w:t>
      </w:r>
      <w:r>
        <w:rPr>
          <w:rFonts w:hint="eastAsia" w:ascii="仿宋" w:hAnsi="仿宋" w:eastAsia="仿宋" w:cs="仿宋"/>
          <w:color w:val="000000" w:themeColor="text1"/>
          <w:kern w:val="0"/>
          <w:sz w:val="32"/>
          <w:szCs w:val="32"/>
          <w:highlight w:val="none"/>
          <w14:textFill>
            <w14:solidFill>
              <w14:schemeClr w14:val="tx1"/>
            </w14:solidFill>
          </w14:textFill>
        </w:rPr>
        <w:t>。</w:t>
      </w:r>
    </w:p>
    <w:p>
      <w:pPr>
        <w:widowControl/>
        <w:adjustRightInd w:val="0"/>
        <w:snapToGrid w:val="0"/>
        <w:spacing w:line="360" w:lineRule="auto"/>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6.项目概算：156万元</w:t>
      </w:r>
    </w:p>
    <w:p>
      <w:pPr>
        <w:widowControl/>
        <w:adjustRightInd w:val="0"/>
        <w:snapToGrid w:val="0"/>
        <w:spacing w:line="360" w:lineRule="auto"/>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7.采购类别：货物类</w:t>
      </w:r>
    </w:p>
    <w:p>
      <w:pPr>
        <w:widowControl/>
        <w:adjustRightInd w:val="0"/>
        <w:snapToGrid w:val="0"/>
        <w:spacing w:line="360" w:lineRule="auto"/>
        <w:rPr>
          <w:rFonts w:ascii="仿宋" w:hAnsi="仿宋" w:eastAsia="仿宋" w:cs="仿宋"/>
          <w:color w:val="000000" w:themeColor="text1"/>
          <w:kern w:val="0"/>
          <w:sz w:val="32"/>
          <w:szCs w:val="32"/>
          <w:highlight w:val="none"/>
          <w14:textFill>
            <w14:solidFill>
              <w14:schemeClr w14:val="tx1"/>
            </w14:solidFill>
          </w14:textFill>
        </w:rPr>
      </w:pPr>
      <w:r>
        <w:rPr>
          <w:rFonts w:ascii="仿宋" w:hAnsi="仿宋" w:eastAsia="仿宋" w:cs="仿宋"/>
          <w:color w:val="000000" w:themeColor="text1"/>
          <w:kern w:val="0"/>
          <w:sz w:val="32"/>
          <w:szCs w:val="32"/>
          <w:highlight w:val="none"/>
          <w14:textFill>
            <w14:solidFill>
              <w14:schemeClr w14:val="tx1"/>
            </w14:solidFill>
          </w14:textFill>
        </w:rPr>
        <w:t>8</w:t>
      </w:r>
      <w:r>
        <w:rPr>
          <w:rFonts w:hint="eastAsia" w:ascii="仿宋" w:hAnsi="仿宋" w:eastAsia="仿宋" w:cs="仿宋"/>
          <w:color w:val="000000" w:themeColor="text1"/>
          <w:kern w:val="0"/>
          <w:sz w:val="32"/>
          <w:szCs w:val="32"/>
          <w:highlight w:val="none"/>
          <w14:textFill>
            <w14:solidFill>
              <w14:schemeClr w14:val="tx1"/>
            </w14:solidFill>
          </w14:textFill>
        </w:rPr>
        <w:t>.标段</w:t>
      </w:r>
      <w:r>
        <w:rPr>
          <w:rFonts w:ascii="仿宋" w:hAnsi="仿宋" w:eastAsia="仿宋" w:cs="仿宋"/>
          <w:color w:val="000000" w:themeColor="text1"/>
          <w:kern w:val="0"/>
          <w:sz w:val="32"/>
          <w:szCs w:val="32"/>
          <w:highlight w:val="none"/>
          <w14:textFill>
            <w14:solidFill>
              <w14:schemeClr w14:val="tx1"/>
            </w14:solidFill>
          </w14:textFill>
        </w:rPr>
        <w:t>划分：共划分</w:t>
      </w:r>
      <w:r>
        <w:rPr>
          <w:rFonts w:hint="eastAsia" w:ascii="仿宋" w:hAnsi="仿宋" w:eastAsia="仿宋" w:cs="仿宋"/>
          <w:color w:val="000000" w:themeColor="text1"/>
          <w:kern w:val="0"/>
          <w:sz w:val="32"/>
          <w:szCs w:val="32"/>
          <w:highlight w:val="none"/>
          <w14:textFill>
            <w14:solidFill>
              <w14:schemeClr w14:val="tx1"/>
            </w14:solidFill>
          </w14:textFill>
        </w:rPr>
        <w:t>为1个</w:t>
      </w:r>
      <w:r>
        <w:rPr>
          <w:rFonts w:ascii="仿宋" w:hAnsi="仿宋" w:eastAsia="仿宋" w:cs="仿宋"/>
          <w:color w:val="000000" w:themeColor="text1"/>
          <w:kern w:val="0"/>
          <w:sz w:val="32"/>
          <w:szCs w:val="32"/>
          <w:highlight w:val="none"/>
          <w14:textFill>
            <w14:solidFill>
              <w14:schemeClr w14:val="tx1"/>
            </w14:solidFill>
          </w14:textFill>
        </w:rPr>
        <w:t>标段</w:t>
      </w:r>
    </w:p>
    <w:p>
      <w:pPr>
        <w:widowControl/>
        <w:adjustRightInd w:val="0"/>
        <w:snapToGrid w:val="0"/>
        <w:spacing w:line="360" w:lineRule="auto"/>
        <w:rPr>
          <w:rFonts w:ascii="仿宋" w:hAnsi="仿宋" w:eastAsia="仿宋" w:cs="仿宋"/>
          <w:color w:val="000000" w:themeColor="text1"/>
          <w:kern w:val="0"/>
          <w:sz w:val="32"/>
          <w:szCs w:val="32"/>
          <w:highlight w:val="none"/>
          <w14:textFill>
            <w14:solidFill>
              <w14:schemeClr w14:val="tx1"/>
            </w14:solidFill>
          </w14:textFill>
        </w:rPr>
      </w:pPr>
      <w:r>
        <w:rPr>
          <w:rFonts w:ascii="仿宋" w:hAnsi="仿宋" w:eastAsia="仿宋" w:cs="仿宋"/>
          <w:color w:val="000000" w:themeColor="text1"/>
          <w:kern w:val="0"/>
          <w:sz w:val="32"/>
          <w:szCs w:val="32"/>
          <w:highlight w:val="none"/>
          <w14:textFill>
            <w14:solidFill>
              <w14:schemeClr w14:val="tx1"/>
            </w14:solidFill>
          </w14:textFill>
        </w:rPr>
        <w:t>9</w:t>
      </w:r>
      <w:r>
        <w:rPr>
          <w:rFonts w:hint="eastAsia" w:ascii="仿宋" w:hAnsi="仿宋" w:eastAsia="仿宋" w:cs="仿宋"/>
          <w:color w:val="000000" w:themeColor="text1"/>
          <w:kern w:val="0"/>
          <w:sz w:val="32"/>
          <w:szCs w:val="32"/>
          <w:highlight w:val="none"/>
          <w14:textFill>
            <w14:solidFill>
              <w14:schemeClr w14:val="tx1"/>
            </w14:solidFill>
          </w14:textFill>
        </w:rPr>
        <w:t>.供货周期及</w:t>
      </w:r>
      <w:r>
        <w:rPr>
          <w:rFonts w:ascii="仿宋" w:hAnsi="仿宋" w:eastAsia="仿宋" w:cs="仿宋"/>
          <w:color w:val="000000" w:themeColor="text1"/>
          <w:kern w:val="0"/>
          <w:sz w:val="32"/>
          <w:szCs w:val="32"/>
          <w:highlight w:val="none"/>
          <w14:textFill>
            <w14:solidFill>
              <w14:schemeClr w14:val="tx1"/>
            </w14:solidFill>
          </w14:textFill>
        </w:rPr>
        <w:t>方式</w:t>
      </w:r>
      <w:r>
        <w:rPr>
          <w:rFonts w:hint="eastAsia" w:ascii="仿宋" w:hAnsi="仿宋" w:eastAsia="仿宋" w:cs="仿宋"/>
          <w:color w:val="000000" w:themeColor="text1"/>
          <w:kern w:val="0"/>
          <w:sz w:val="32"/>
          <w:szCs w:val="32"/>
          <w:highlight w:val="none"/>
          <w14:textFill>
            <w14:solidFill>
              <w14:schemeClr w14:val="tx1"/>
            </w14:solidFill>
          </w14:textFill>
        </w:rPr>
        <w:t>：自接到甲方供货通知之日起</w:t>
      </w:r>
      <w:r>
        <w:rPr>
          <w:rFonts w:ascii="仿宋" w:hAnsi="仿宋" w:eastAsia="仿宋" w:cs="仿宋"/>
          <w:color w:val="000000" w:themeColor="text1"/>
          <w:kern w:val="0"/>
          <w:sz w:val="32"/>
          <w:szCs w:val="32"/>
          <w:highlight w:val="none"/>
          <w14:textFill>
            <w14:solidFill>
              <w14:schemeClr w14:val="tx1"/>
            </w14:solidFill>
          </w14:textFill>
        </w:rPr>
        <w:t>30</w:t>
      </w:r>
      <w:r>
        <w:rPr>
          <w:rFonts w:hint="eastAsia" w:ascii="仿宋" w:hAnsi="仿宋" w:eastAsia="仿宋" w:cs="仿宋"/>
          <w:color w:val="000000" w:themeColor="text1"/>
          <w:kern w:val="0"/>
          <w:sz w:val="32"/>
          <w:szCs w:val="32"/>
          <w:highlight w:val="none"/>
          <w14:textFill>
            <w14:solidFill>
              <w14:schemeClr w14:val="tx1"/>
            </w14:solidFill>
          </w14:textFill>
        </w:rPr>
        <w:t>日历天</w:t>
      </w:r>
      <w:r>
        <w:rPr>
          <w:rFonts w:ascii="仿宋" w:hAnsi="仿宋" w:eastAsia="仿宋" w:cs="仿宋"/>
          <w:color w:val="000000" w:themeColor="text1"/>
          <w:kern w:val="0"/>
          <w:sz w:val="32"/>
          <w:szCs w:val="32"/>
          <w:highlight w:val="none"/>
          <w14:textFill>
            <w14:solidFill>
              <w14:schemeClr w14:val="tx1"/>
            </w14:solidFill>
          </w14:textFill>
        </w:rPr>
        <w:t>内配货到指定服务区安装调试完毕</w:t>
      </w:r>
      <w:r>
        <w:rPr>
          <w:rFonts w:hint="eastAsia" w:ascii="仿宋" w:hAnsi="仿宋" w:eastAsia="仿宋" w:cs="仿宋"/>
          <w:color w:val="000000" w:themeColor="text1"/>
          <w:kern w:val="0"/>
          <w:sz w:val="32"/>
          <w:szCs w:val="32"/>
          <w:highlight w:val="none"/>
          <w14:textFill>
            <w14:solidFill>
              <w14:schemeClr w14:val="tx1"/>
            </w14:solidFill>
          </w14:textFill>
        </w:rPr>
        <w:t>（根据工程</w:t>
      </w:r>
      <w:r>
        <w:rPr>
          <w:rFonts w:ascii="仿宋" w:hAnsi="仿宋" w:eastAsia="仿宋" w:cs="仿宋"/>
          <w:color w:val="000000" w:themeColor="text1"/>
          <w:kern w:val="0"/>
          <w:sz w:val="32"/>
          <w:szCs w:val="32"/>
          <w:highlight w:val="none"/>
          <w14:textFill>
            <w14:solidFill>
              <w14:schemeClr w14:val="tx1"/>
            </w14:solidFill>
          </w14:textFill>
        </w:rPr>
        <w:t>进度，</w:t>
      </w:r>
      <w:r>
        <w:rPr>
          <w:rFonts w:hint="eastAsia" w:ascii="仿宋" w:hAnsi="仿宋" w:eastAsia="仿宋" w:cs="宋体"/>
          <w:bCs/>
          <w:color w:val="000000" w:themeColor="text1"/>
          <w:kern w:val="0"/>
          <w:sz w:val="32"/>
          <w:szCs w:val="32"/>
          <w:highlight w:val="none"/>
          <w14:textFill>
            <w14:solidFill>
              <w14:schemeClr w14:val="tx1"/>
            </w14:solidFill>
          </w14:textFill>
        </w:rPr>
        <w:t>按甲方要求分批次供货）。</w:t>
      </w:r>
    </w:p>
    <w:p>
      <w:pPr>
        <w:tabs>
          <w:tab w:val="left" w:pos="2300"/>
          <w:tab w:val="left" w:pos="5660"/>
        </w:tabs>
        <w:autoSpaceDE w:val="0"/>
        <w:autoSpaceDN w:val="0"/>
        <w:adjustRightInd w:val="0"/>
        <w:spacing w:line="360" w:lineRule="auto"/>
        <w:ind w:firstLine="480"/>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二、资格要求</w:t>
      </w:r>
    </w:p>
    <w:p>
      <w:pPr>
        <w:tabs>
          <w:tab w:val="left" w:pos="2300"/>
          <w:tab w:val="left" w:pos="5660"/>
        </w:tabs>
        <w:autoSpaceDE w:val="0"/>
        <w:autoSpaceDN w:val="0"/>
        <w:adjustRightInd w:val="0"/>
        <w:spacing w:line="360" w:lineRule="auto"/>
        <w:ind w:firstLine="482"/>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xml:space="preserve"> (一) 具备独立法人资格、有效营业执照，能提供所投产品的供货商。</w:t>
      </w:r>
    </w:p>
    <w:p>
      <w:pPr>
        <w:tabs>
          <w:tab w:val="left" w:pos="2300"/>
          <w:tab w:val="left" w:pos="5660"/>
        </w:tabs>
        <w:autoSpaceDE w:val="0"/>
        <w:autoSpaceDN w:val="0"/>
        <w:adjustRightInd w:val="0"/>
        <w:spacing w:line="360" w:lineRule="auto"/>
        <w:ind w:firstLine="480" w:firstLineChars="150"/>
        <w:jc w:val="both"/>
        <w:rPr>
          <w:rFonts w:ascii="仿宋" w:hAnsi="仿宋" w:eastAsia="仿宋" w:cs="宋体"/>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 近三年（2016年1月1日至今）至少有1个合同金额</w:t>
      </w:r>
      <w:r>
        <w:rPr>
          <w:rFonts w:hint="eastAsia" w:ascii="仿宋" w:hAnsi="仿宋" w:eastAsia="仿宋" w:cs="仿宋"/>
          <w:color w:val="000000" w:themeColor="text1"/>
          <w:sz w:val="32"/>
          <w:szCs w:val="32"/>
          <w:highlight w:val="none"/>
          <w14:textFill>
            <w14:solidFill>
              <w14:schemeClr w14:val="tx1"/>
            </w14:solidFill>
          </w14:textFill>
        </w:rPr>
        <w:t>在60</w:t>
      </w:r>
      <w:r>
        <w:rPr>
          <w:rFonts w:hint="eastAsia" w:ascii="仿宋" w:hAnsi="仿宋" w:eastAsia="仿宋" w:cs="仿宋"/>
          <w:color w:val="000000" w:themeColor="text1"/>
          <w:sz w:val="32"/>
          <w:szCs w:val="32"/>
          <w:highlight w:val="none"/>
          <w14:textFill>
            <w14:solidFill>
              <w14:schemeClr w14:val="tx1"/>
            </w14:solidFill>
          </w14:textFill>
        </w:rPr>
        <w:t>万元及以上的</w:t>
      </w:r>
      <w:r>
        <w:rPr>
          <w:rFonts w:ascii="仿宋" w:hAnsi="仿宋" w:eastAsia="仿宋" w:cs="仿宋"/>
          <w:color w:val="000000" w:themeColor="text1"/>
          <w:sz w:val="32"/>
          <w:szCs w:val="32"/>
          <w:highlight w:val="none"/>
          <w14:textFill>
            <w14:solidFill>
              <w14:schemeClr w14:val="tx1"/>
            </w14:solidFill>
          </w14:textFill>
        </w:rPr>
        <w:t>饮料柜</w:t>
      </w:r>
      <w:r>
        <w:rPr>
          <w:rFonts w:hint="eastAsia" w:ascii="仿宋" w:hAnsi="仿宋" w:eastAsia="仿宋" w:cs="仿宋"/>
          <w:color w:val="000000" w:themeColor="text1"/>
          <w:sz w:val="32"/>
          <w:szCs w:val="32"/>
          <w:highlight w:val="none"/>
          <w14:textFill>
            <w14:solidFill>
              <w14:schemeClr w14:val="tx1"/>
            </w14:solidFill>
          </w14:textFill>
        </w:rPr>
        <w:t>供货业绩 (提供业绩的合同协议书复印件,时间以合同协议书的落款时间为准)。</w:t>
      </w:r>
    </w:p>
    <w:p>
      <w:pPr>
        <w:tabs>
          <w:tab w:val="left" w:pos="2300"/>
          <w:tab w:val="left" w:pos="5660"/>
        </w:tabs>
        <w:autoSpaceDE w:val="0"/>
        <w:autoSpaceDN w:val="0"/>
        <w:adjustRightInd w:val="0"/>
        <w:spacing w:line="360" w:lineRule="auto"/>
        <w:ind w:firstLine="482"/>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（三）信誉要求:没有在“信用中国”网站(http://www.creditchina.gov.cn)中被列入失信被执行人名单。</w:t>
      </w:r>
    </w:p>
    <w:p>
      <w:pPr>
        <w:tabs>
          <w:tab w:val="left" w:pos="2300"/>
          <w:tab w:val="left" w:pos="5660"/>
        </w:tabs>
        <w:autoSpaceDE w:val="0"/>
        <w:autoSpaceDN w:val="0"/>
        <w:adjustRightInd w:val="0"/>
        <w:spacing w:line="360" w:lineRule="auto"/>
        <w:ind w:firstLine="482"/>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（四）单位负责人为同一人或者存在控股、管理关系的不同单位,不得参加同一标包或者未划分标包的同一采购项目投标。</w:t>
      </w:r>
    </w:p>
    <w:p>
      <w:pPr>
        <w:tabs>
          <w:tab w:val="left" w:pos="2300"/>
          <w:tab w:val="left" w:pos="5660"/>
        </w:tabs>
        <w:autoSpaceDE w:val="0"/>
        <w:autoSpaceDN w:val="0"/>
        <w:adjustRightInd w:val="0"/>
        <w:spacing w:line="360" w:lineRule="auto"/>
        <w:ind w:firstLine="482"/>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（五）本次采购不接受联合体投标。</w:t>
      </w:r>
    </w:p>
    <w:p>
      <w:pPr>
        <w:tabs>
          <w:tab w:val="left" w:pos="2300"/>
          <w:tab w:val="left" w:pos="5660"/>
        </w:tabs>
        <w:autoSpaceDE w:val="0"/>
        <w:autoSpaceDN w:val="0"/>
        <w:adjustRightInd w:val="0"/>
        <w:spacing w:line="360" w:lineRule="auto"/>
        <w:ind w:firstLine="480"/>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三、询比文件获取时间及方式</w:t>
      </w:r>
    </w:p>
    <w:p>
      <w:pPr>
        <w:tabs>
          <w:tab w:val="left" w:pos="2300"/>
          <w:tab w:val="left" w:pos="5660"/>
        </w:tabs>
        <w:autoSpaceDE w:val="0"/>
        <w:autoSpaceDN w:val="0"/>
        <w:adjustRightInd w:val="0"/>
        <w:spacing w:line="360" w:lineRule="auto"/>
        <w:ind w:firstLine="48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凡有意参加的竞标单位，请在安徽省</w:t>
      </w:r>
      <w:r>
        <w:rPr>
          <w:rFonts w:ascii="仿宋" w:hAnsi="仿宋" w:eastAsia="仿宋" w:cs="仿宋"/>
          <w:color w:val="000000" w:themeColor="text1"/>
          <w:sz w:val="32"/>
          <w:szCs w:val="32"/>
          <w:highlight w:val="none"/>
          <w14:textFill>
            <w14:solidFill>
              <w14:schemeClr w14:val="tx1"/>
            </w14:solidFill>
          </w14:textFill>
        </w:rPr>
        <w:t>驿达高速公路服务区经营管理有限公司网站下载</w:t>
      </w:r>
      <w:r>
        <w:rPr>
          <w:rFonts w:hint="eastAsia" w:ascii="仿宋" w:hAnsi="仿宋" w:eastAsia="仿宋" w:cs="仿宋"/>
          <w:color w:val="000000" w:themeColor="text1"/>
          <w:sz w:val="32"/>
          <w:szCs w:val="32"/>
          <w:highlight w:val="none"/>
          <w14:textFill>
            <w14:solidFill>
              <w14:schemeClr w14:val="tx1"/>
            </w14:solidFill>
          </w14:textFill>
        </w:rPr>
        <w:t>询价文件。</w:t>
      </w:r>
    </w:p>
    <w:p>
      <w:pPr>
        <w:tabs>
          <w:tab w:val="left" w:pos="2300"/>
          <w:tab w:val="left" w:pos="5660"/>
        </w:tabs>
        <w:autoSpaceDE w:val="0"/>
        <w:autoSpaceDN w:val="0"/>
        <w:adjustRightInd w:val="0"/>
        <w:spacing w:line="360" w:lineRule="auto"/>
        <w:ind w:firstLine="480"/>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四、开标时间及地点</w:t>
      </w:r>
    </w:p>
    <w:p>
      <w:pPr>
        <w:tabs>
          <w:tab w:val="left" w:pos="2300"/>
          <w:tab w:val="left" w:pos="5660"/>
        </w:tabs>
        <w:autoSpaceDE w:val="0"/>
        <w:autoSpaceDN w:val="0"/>
        <w:adjustRightInd w:val="0"/>
        <w:spacing w:line="360" w:lineRule="auto"/>
        <w:ind w:firstLine="48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1.开标时间：</w:t>
      </w:r>
      <w:r>
        <w:rPr>
          <w:rFonts w:hint="eastAsia" w:ascii="仿宋" w:hAnsi="仿宋" w:eastAsia="仿宋" w:cs="仿宋"/>
          <w:color w:val="000000" w:themeColor="text1"/>
          <w:sz w:val="32"/>
          <w:szCs w:val="32"/>
          <w:highlight w:val="none"/>
          <w14:textFill>
            <w14:solidFill>
              <w14:schemeClr w14:val="tx1"/>
            </w14:solidFill>
          </w14:textFill>
        </w:rPr>
        <w:t>2019年10月</w:t>
      </w:r>
      <w:r>
        <w:rPr>
          <w:rFonts w:ascii="仿宋" w:hAnsi="仿宋" w:eastAsia="仿宋" w:cs="仿宋"/>
          <w:color w:val="000000" w:themeColor="text1"/>
          <w:sz w:val="32"/>
          <w:szCs w:val="32"/>
          <w:highlight w:val="none"/>
          <w14:textFill>
            <w14:solidFill>
              <w14:schemeClr w14:val="tx1"/>
            </w14:solidFill>
          </w14:textFill>
        </w:rPr>
        <w:t>1</w:t>
      </w: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日上午9</w:t>
      </w:r>
      <w:r>
        <w:rPr>
          <w:rFonts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3</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w:t>
      </w:r>
    </w:p>
    <w:p>
      <w:pPr>
        <w:tabs>
          <w:tab w:val="left" w:pos="2300"/>
          <w:tab w:val="left" w:pos="5660"/>
        </w:tabs>
        <w:autoSpaceDE w:val="0"/>
        <w:autoSpaceDN w:val="0"/>
        <w:adjustRightInd w:val="0"/>
        <w:spacing w:line="360" w:lineRule="auto"/>
        <w:ind w:firstLine="480"/>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2.开标地点：</w:t>
      </w:r>
      <w:r>
        <w:rPr>
          <w:rFonts w:hint="eastAsia" w:ascii="仿宋" w:hAnsi="仿宋" w:eastAsia="仿宋" w:cs="仿宋"/>
          <w:color w:val="000000" w:themeColor="text1"/>
          <w:kern w:val="0"/>
          <w:sz w:val="32"/>
          <w:szCs w:val="32"/>
          <w:highlight w:val="none"/>
          <w14:textFill>
            <w14:solidFill>
              <w14:schemeClr w14:val="tx1"/>
            </w14:solidFill>
          </w14:textFill>
        </w:rPr>
        <w:t>安徽省驿达高速公路服务区经营管理有限公司七</w:t>
      </w:r>
      <w:r>
        <w:rPr>
          <w:rFonts w:ascii="仿宋" w:hAnsi="仿宋" w:eastAsia="仿宋" w:cs="仿宋"/>
          <w:color w:val="000000" w:themeColor="text1"/>
          <w:kern w:val="0"/>
          <w:sz w:val="32"/>
          <w:szCs w:val="32"/>
          <w:highlight w:val="none"/>
          <w14:textFill>
            <w14:solidFill>
              <w14:schemeClr w14:val="tx1"/>
            </w14:solidFill>
          </w14:textFill>
        </w:rPr>
        <w:t>楼会议室</w:t>
      </w:r>
      <w:r>
        <w:rPr>
          <w:rFonts w:hint="eastAsia" w:ascii="仿宋" w:hAnsi="仿宋" w:eastAsia="仿宋" w:cs="仿宋"/>
          <w:color w:val="000000" w:themeColor="text1"/>
          <w:kern w:val="0"/>
          <w:sz w:val="32"/>
          <w:szCs w:val="32"/>
          <w:highlight w:val="none"/>
          <w14:textFill>
            <w14:solidFill>
              <w14:schemeClr w14:val="tx1"/>
            </w14:solidFill>
          </w14:textFill>
        </w:rPr>
        <w:t>。</w:t>
      </w:r>
    </w:p>
    <w:p>
      <w:pPr>
        <w:tabs>
          <w:tab w:val="left" w:pos="2300"/>
          <w:tab w:val="left" w:pos="5660"/>
        </w:tabs>
        <w:autoSpaceDE w:val="0"/>
        <w:autoSpaceDN w:val="0"/>
        <w:adjustRightInd w:val="0"/>
        <w:spacing w:line="360" w:lineRule="auto"/>
        <w:ind w:firstLine="480"/>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五、联系方式</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采购人：安徽省驿达高速公路服务区经营管理有限公司</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xml:space="preserve">地址：合肥市望江西路520号皖通科技园皖通大厦 </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联系人：徐工 蔡工</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电话：0551-65333527  0551-63738567</w:t>
      </w:r>
    </w:p>
    <w:p>
      <w:pPr>
        <w:tabs>
          <w:tab w:val="left" w:pos="2300"/>
          <w:tab w:val="left" w:pos="5660"/>
        </w:tabs>
        <w:autoSpaceDE w:val="0"/>
        <w:autoSpaceDN w:val="0"/>
        <w:adjustRightInd w:val="0"/>
        <w:spacing w:line="360" w:lineRule="auto"/>
        <w:ind w:firstLine="480"/>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六、发布公告的媒介</w:t>
      </w:r>
    </w:p>
    <w:p>
      <w:pPr>
        <w:tabs>
          <w:tab w:val="left" w:pos="2300"/>
          <w:tab w:val="left" w:pos="5660"/>
        </w:tabs>
        <w:autoSpaceDE w:val="0"/>
        <w:autoSpaceDN w:val="0"/>
        <w:adjustRightInd w:val="0"/>
        <w:spacing w:line="360" w:lineRule="auto"/>
        <w:ind w:firstLine="480"/>
        <w:rPr>
          <w:color w:val="000000" w:themeColor="text1"/>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本次询价公告在安徽省驿达</w:t>
      </w:r>
      <w:r>
        <w:rPr>
          <w:rFonts w:ascii="仿宋" w:hAnsi="仿宋" w:eastAsia="仿宋" w:cs="仿宋"/>
          <w:color w:val="000000" w:themeColor="text1"/>
          <w:sz w:val="32"/>
          <w:szCs w:val="32"/>
          <w:highlight w:val="none"/>
          <w14:textFill>
            <w14:solidFill>
              <w14:schemeClr w14:val="tx1"/>
            </w14:solidFill>
          </w14:textFill>
        </w:rPr>
        <w:t>高速公路服务区经营管理</w:t>
      </w:r>
      <w:r>
        <w:rPr>
          <w:rFonts w:hint="eastAsia" w:ascii="仿宋" w:hAnsi="仿宋" w:eastAsia="仿宋" w:cs="仿宋"/>
          <w:color w:val="000000" w:themeColor="text1"/>
          <w:sz w:val="32"/>
          <w:szCs w:val="32"/>
          <w:highlight w:val="none"/>
          <w14:textFill>
            <w14:solidFill>
              <w14:schemeClr w14:val="tx1"/>
            </w14:solidFill>
          </w14:textFill>
        </w:rPr>
        <w:t>有限</w:t>
      </w:r>
      <w:r>
        <w:rPr>
          <w:rFonts w:ascii="仿宋" w:hAnsi="仿宋" w:eastAsia="仿宋" w:cs="仿宋"/>
          <w:color w:val="000000" w:themeColor="text1"/>
          <w:sz w:val="32"/>
          <w:szCs w:val="32"/>
          <w:highlight w:val="none"/>
          <w14:textFill>
            <w14:solidFill>
              <w14:schemeClr w14:val="tx1"/>
            </w14:solidFill>
          </w14:textFill>
        </w:rPr>
        <w:t>公司</w:t>
      </w:r>
      <w:r>
        <w:rPr>
          <w:rFonts w:hint="eastAsia" w:ascii="仿宋" w:hAnsi="仿宋" w:eastAsia="仿宋" w:cs="仿宋"/>
          <w:color w:val="000000" w:themeColor="text1"/>
          <w:sz w:val="32"/>
          <w:szCs w:val="32"/>
          <w:highlight w:val="none"/>
          <w14:textFill>
            <w14:solidFill>
              <w14:schemeClr w14:val="tx1"/>
            </w14:solidFill>
          </w14:textFill>
        </w:rPr>
        <w:t>网站上发布。</w:t>
      </w:r>
    </w:p>
    <w:p>
      <w:pPr>
        <w:tabs>
          <w:tab w:val="left" w:pos="2300"/>
          <w:tab w:val="left" w:pos="5660"/>
        </w:tabs>
        <w:autoSpaceDE w:val="0"/>
        <w:autoSpaceDN w:val="0"/>
        <w:adjustRightInd w:val="0"/>
        <w:spacing w:line="360" w:lineRule="auto"/>
        <w:ind w:firstLine="480"/>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七、其他事项说明</w:t>
      </w:r>
    </w:p>
    <w:bookmarkEnd w:id="4"/>
    <w:bookmarkEnd w:id="5"/>
    <w:bookmarkEnd w:id="6"/>
    <w:bookmarkEnd w:id="7"/>
    <w:bookmarkEnd w:id="8"/>
    <w:bookmarkEnd w:id="9"/>
    <w:bookmarkEnd w:id="10"/>
    <w:bookmarkEnd w:id="11"/>
    <w:bookmarkEnd w:id="12"/>
    <w:bookmarkEnd w:id="13"/>
    <w:bookmarkEnd w:id="14"/>
    <w:bookmarkEnd w:id="15"/>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bookmarkStart w:id="16" w:name="_Toc7659"/>
      <w:bookmarkStart w:id="17" w:name="_Toc30210"/>
      <w:bookmarkStart w:id="18" w:name="_Toc189369359"/>
      <w:r>
        <w:rPr>
          <w:rFonts w:hint="eastAsia" w:ascii="仿宋" w:hAnsi="仿宋" w:eastAsia="仿宋" w:cs="仿宋"/>
          <w:color w:val="000000" w:themeColor="text1"/>
          <w:kern w:val="0"/>
          <w:sz w:val="32"/>
          <w:szCs w:val="32"/>
          <w:highlight w:val="none"/>
          <w14:textFill>
            <w14:solidFill>
              <w14:schemeClr w14:val="tx1"/>
            </w14:solidFill>
          </w14:textFill>
        </w:rPr>
        <w:t>1、采购人不组织现场考察与标前会议，竞标人可根据需要自行组织进行现场考察，现场考察期间的交通、食宿等由竞标人自行安排，费用自理。</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2、响应文件递交的截止时间（竞标截止时间）为</w:t>
      </w:r>
      <w:r>
        <w:rPr>
          <w:rFonts w:hint="eastAsia" w:ascii="仿宋" w:hAnsi="仿宋" w:eastAsia="仿宋" w:cs="仿宋"/>
          <w:color w:val="000000" w:themeColor="text1"/>
          <w:sz w:val="32"/>
          <w:szCs w:val="32"/>
          <w:highlight w:val="none"/>
          <w14:textFill>
            <w14:solidFill>
              <w14:schemeClr w14:val="tx1"/>
            </w14:solidFill>
          </w14:textFill>
        </w:rPr>
        <w:t>2019年10月</w:t>
      </w:r>
      <w:r>
        <w:rPr>
          <w:rFonts w:ascii="仿宋" w:hAnsi="仿宋" w:eastAsia="仿宋" w:cs="仿宋"/>
          <w:color w:val="000000" w:themeColor="text1"/>
          <w:sz w:val="32"/>
          <w:szCs w:val="32"/>
          <w:highlight w:val="none"/>
          <w14:textFill>
            <w14:solidFill>
              <w14:schemeClr w14:val="tx1"/>
            </w14:solidFill>
          </w14:textFill>
        </w:rPr>
        <w:t>1</w:t>
      </w: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日上午9</w:t>
      </w:r>
      <w:r>
        <w:rPr>
          <w:rFonts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3</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kern w:val="0"/>
          <w:sz w:val="32"/>
          <w:szCs w:val="32"/>
          <w:highlight w:val="none"/>
          <w14:textFill>
            <w14:solidFill>
              <w14:schemeClr w14:val="tx1"/>
            </w14:solidFill>
          </w14:textFill>
        </w:rPr>
        <w:t>，递交地点为安徽省驿达高速公路服务区经营管理有限公司七楼会议室</w:t>
      </w:r>
      <w:r>
        <w:rPr>
          <w:rFonts w:ascii="仿宋" w:hAnsi="仿宋" w:eastAsia="仿宋" w:cs="仿宋"/>
          <w:color w:val="000000" w:themeColor="text1"/>
          <w:kern w:val="0"/>
          <w:sz w:val="32"/>
          <w:szCs w:val="32"/>
          <w:highlight w:val="none"/>
          <w14:textFill>
            <w14:solidFill>
              <w14:schemeClr w14:val="tx1"/>
            </w14:solidFill>
          </w14:textFill>
        </w:rPr>
        <w:t>（合肥市望江西路</w:t>
      </w:r>
      <w:r>
        <w:rPr>
          <w:rFonts w:hint="eastAsia" w:ascii="仿宋" w:hAnsi="仿宋" w:eastAsia="仿宋" w:cs="仿宋"/>
          <w:color w:val="000000" w:themeColor="text1"/>
          <w:kern w:val="0"/>
          <w:sz w:val="32"/>
          <w:szCs w:val="32"/>
          <w:highlight w:val="none"/>
          <w14:textFill>
            <w14:solidFill>
              <w14:schemeClr w14:val="tx1"/>
            </w14:solidFill>
          </w14:textFill>
        </w:rPr>
        <w:t>520号</w:t>
      </w:r>
      <w:r>
        <w:rPr>
          <w:rFonts w:ascii="仿宋" w:hAnsi="仿宋" w:eastAsia="仿宋" w:cs="仿宋"/>
          <w:color w:val="000000" w:themeColor="text1"/>
          <w:kern w:val="0"/>
          <w:sz w:val="32"/>
          <w:szCs w:val="32"/>
          <w:highlight w:val="none"/>
          <w14:textFill>
            <w14:solidFill>
              <w14:schemeClr w14:val="tx1"/>
            </w14:solidFill>
          </w14:textFill>
        </w:rPr>
        <w:t>皖通科技园内</w:t>
      </w:r>
      <w:r>
        <w:rPr>
          <w:rFonts w:hint="eastAsia" w:ascii="仿宋" w:hAnsi="仿宋" w:eastAsia="仿宋" w:cs="仿宋"/>
          <w:color w:val="000000" w:themeColor="text1"/>
          <w:kern w:val="0"/>
          <w:sz w:val="32"/>
          <w:szCs w:val="32"/>
          <w:highlight w:val="none"/>
          <w14:textFill>
            <w14:solidFill>
              <w14:schemeClr w14:val="tx1"/>
            </w14:solidFill>
          </w14:textFill>
        </w:rPr>
        <w:t>皖通大厦</w:t>
      </w:r>
      <w:r>
        <w:rPr>
          <w:rFonts w:ascii="仿宋" w:hAnsi="仿宋" w:eastAsia="仿宋" w:cs="仿宋"/>
          <w:color w:val="000000" w:themeColor="text1"/>
          <w:kern w:val="0"/>
          <w:sz w:val="32"/>
          <w:szCs w:val="32"/>
          <w:highlight w:val="none"/>
          <w14:textFill>
            <w14:solidFill>
              <w14:schemeClr w14:val="tx1"/>
            </w14:solidFill>
          </w14:textFill>
        </w:rPr>
        <w:t>）</w:t>
      </w:r>
      <w:r>
        <w:rPr>
          <w:rFonts w:hint="eastAsia" w:ascii="仿宋" w:hAnsi="仿宋" w:eastAsia="仿宋" w:cs="仿宋"/>
          <w:color w:val="000000" w:themeColor="text1"/>
          <w:kern w:val="0"/>
          <w:sz w:val="32"/>
          <w:szCs w:val="32"/>
          <w:highlight w:val="none"/>
          <w14:textFill>
            <w14:solidFill>
              <w14:schemeClr w14:val="tx1"/>
            </w14:solidFill>
          </w14:textFill>
        </w:rPr>
        <w:t>。采购人定于响应文件递交截止的同一时间、同一地点举行公开开标。竞标人的法定代表人或授权代理人应携带本人身份证准时参加开标会议，否则将视其默认评审结果。逾期送达的或者未送达指定地点的响应文件，采购人不予受理。</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3、响应文件必须胶装，否则不计入有效报价。</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4、本项目竞标保证金金额为：30000元；若采用电汇（转账）形式，竞标保证金必须由竞标人的基本账户一次性汇入本公告所示账户，并在</w:t>
      </w:r>
      <w:r>
        <w:rPr>
          <w:rFonts w:hint="eastAsia" w:ascii="仿宋" w:hAnsi="仿宋" w:eastAsia="仿宋" w:cs="仿宋"/>
          <w:color w:val="000000" w:themeColor="text1"/>
          <w:sz w:val="32"/>
          <w:szCs w:val="32"/>
          <w:highlight w:val="none"/>
          <w14:textFill>
            <w14:solidFill>
              <w14:schemeClr w14:val="tx1"/>
            </w14:solidFill>
          </w14:textFill>
        </w:rPr>
        <w:t>2019年10月</w:t>
      </w:r>
      <w:r>
        <w:rPr>
          <w:rFonts w:ascii="仿宋" w:hAnsi="仿宋" w:eastAsia="仿宋" w:cs="仿宋"/>
          <w:color w:val="000000" w:themeColor="text1"/>
          <w:sz w:val="32"/>
          <w:szCs w:val="32"/>
          <w:highlight w:val="none"/>
          <w14:textFill>
            <w14:solidFill>
              <w14:schemeClr w14:val="tx1"/>
            </w14:solidFill>
          </w14:textFill>
        </w:rPr>
        <w:t>1</w:t>
      </w: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日上午9</w:t>
      </w:r>
      <w:r>
        <w:rPr>
          <w:rFonts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3</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kern w:val="0"/>
          <w:sz w:val="32"/>
          <w:szCs w:val="32"/>
          <w:highlight w:val="none"/>
          <w14:textFill>
            <w14:solidFill>
              <w14:schemeClr w14:val="tx1"/>
            </w14:solidFill>
          </w14:textFill>
        </w:rPr>
        <w:t>前到账，否则视为无效；若采用银行保函形式，则应由竞标人开立基本账户的银行开具，银行保函应采用询比文件提供的格式，银行保函原件装订在响应文件的正本之中。</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5、保证金账户（竞标单位基本户开户行汇入）</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户   名： 安徽省驿达高速公路服务区经营管理有限公司</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开户银行：中国工商银行合肥市高新技术产业开发区支行</w:t>
      </w:r>
    </w:p>
    <w:p>
      <w:pPr>
        <w:widowControl/>
        <w:adjustRightInd w:val="0"/>
        <w:snapToGrid w:val="0"/>
        <w:spacing w:line="360" w:lineRule="auto"/>
        <w:ind w:firstLine="640" w:firstLineChars="200"/>
        <w:rPr>
          <w:highlight w:val="none"/>
        </w:rPr>
      </w:pPr>
      <w:r>
        <w:rPr>
          <w:rFonts w:hint="eastAsia" w:ascii="仿宋" w:hAnsi="仿宋" w:eastAsia="仿宋" w:cs="仿宋"/>
          <w:color w:val="000000" w:themeColor="text1"/>
          <w:kern w:val="0"/>
          <w:sz w:val="32"/>
          <w:szCs w:val="32"/>
          <w:highlight w:val="none"/>
          <w14:textFill>
            <w14:solidFill>
              <w14:schemeClr w14:val="tx1"/>
            </w14:solidFill>
          </w14:textFill>
        </w:rPr>
        <w:t>账    号： 1302011919201123880</w:t>
      </w:r>
    </w:p>
    <w:p>
      <w:pPr>
        <w:tabs>
          <w:tab w:val="left" w:pos="2300"/>
          <w:tab w:val="left" w:pos="5660"/>
        </w:tabs>
        <w:autoSpaceDE w:val="0"/>
        <w:autoSpaceDN w:val="0"/>
        <w:adjustRightInd w:val="0"/>
        <w:spacing w:line="360" w:lineRule="exact"/>
        <w:ind w:firstLine="6400" w:firstLineChars="2000"/>
        <w:jc w:val="both"/>
        <w:rPr>
          <w:rFonts w:ascii="宋体" w:hAnsi="宋体" w:cs="宋体"/>
          <w:color w:val="000000" w:themeColor="text1"/>
          <w:sz w:val="32"/>
          <w:szCs w:val="32"/>
          <w:highlight w:val="none"/>
          <w14:textFill>
            <w14:solidFill>
              <w14:schemeClr w14:val="tx1"/>
            </w14:solidFill>
          </w14:textFill>
        </w:rPr>
      </w:pPr>
      <w:r>
        <w:rPr>
          <w:rFonts w:hint="eastAsia" w:ascii="仿宋" w:hAnsi="仿宋" w:eastAsia="仿宋" w:cs="宋体"/>
          <w:color w:val="000000" w:themeColor="text1"/>
          <w:sz w:val="32"/>
          <w:szCs w:val="32"/>
          <w:highlight w:val="none"/>
          <w14:textFill>
            <w14:solidFill>
              <w14:schemeClr w14:val="tx1"/>
            </w14:solidFill>
          </w14:textFill>
        </w:rPr>
        <w:t>2019年9月</w:t>
      </w:r>
      <w:r>
        <w:rPr>
          <w:rFonts w:hint="eastAsia" w:ascii="仿宋" w:hAnsi="仿宋" w:eastAsia="仿宋" w:cs="宋体"/>
          <w:color w:val="000000" w:themeColor="text1"/>
          <w:sz w:val="32"/>
          <w:szCs w:val="32"/>
          <w:highlight w:val="none"/>
          <w:lang w:val="en-US" w:eastAsia="zh-CN"/>
          <w14:textFill>
            <w14:solidFill>
              <w14:schemeClr w14:val="tx1"/>
            </w14:solidFill>
          </w14:textFill>
        </w:rPr>
        <w:t>29</w:t>
      </w:r>
      <w:r>
        <w:rPr>
          <w:rFonts w:hint="eastAsia" w:ascii="仿宋" w:hAnsi="仿宋" w:eastAsia="仿宋" w:cs="宋体"/>
          <w:color w:val="000000" w:themeColor="text1"/>
          <w:sz w:val="32"/>
          <w:szCs w:val="32"/>
          <w:highlight w:val="none"/>
          <w14:textFill>
            <w14:solidFill>
              <w14:schemeClr w14:val="tx1"/>
            </w14:solidFill>
          </w14:textFill>
        </w:rPr>
        <w:t>日</w:t>
      </w:r>
      <w:bookmarkEnd w:id="16"/>
      <w:bookmarkEnd w:id="17"/>
      <w:bookmarkEnd w:id="18"/>
    </w:p>
    <w:bookmarkEnd w:id="72"/>
    <w:p>
      <w:pPr>
        <w:rPr>
          <w:color w:val="000000" w:themeColor="text1"/>
          <w:highlight w:val="none"/>
          <w14:textFill>
            <w14:solidFill>
              <w14:schemeClr w14:val="tx1"/>
            </w14:solidFill>
          </w14:textFill>
        </w:rPr>
      </w:pPr>
    </w:p>
    <w:p>
      <w:pPr>
        <w:pStyle w:val="5"/>
        <w:spacing w:before="0" w:after="0" w:line="240" w:lineRule="auto"/>
        <w:rPr>
          <w:color w:val="000000" w:themeColor="text1"/>
          <w:highlight w:val="none"/>
          <w14:textFill>
            <w14:solidFill>
              <w14:schemeClr w14:val="tx1"/>
            </w14:solidFill>
          </w14:textFill>
        </w:rPr>
      </w:pPr>
      <w:bookmarkStart w:id="19" w:name="_Toc16585718"/>
      <w:r>
        <w:rPr>
          <w:rFonts w:hint="eastAsia"/>
          <w:color w:val="000000" w:themeColor="text1"/>
          <w:highlight w:val="none"/>
          <w14:textFill>
            <w14:solidFill>
              <w14:schemeClr w14:val="tx1"/>
            </w14:solidFill>
          </w14:textFill>
        </w:rPr>
        <w:t>第二章  竞标人须知</w:t>
      </w:r>
      <w:bookmarkEnd w:id="19"/>
    </w:p>
    <w:tbl>
      <w:tblPr>
        <w:tblStyle w:val="19"/>
        <w:tblW w:w="16176" w:type="dxa"/>
        <w:tblInd w:w="0" w:type="dxa"/>
        <w:tblLayout w:type="fixed"/>
        <w:tblCellMar>
          <w:top w:w="15" w:type="dxa"/>
          <w:left w:w="15" w:type="dxa"/>
          <w:bottom w:w="15" w:type="dxa"/>
          <w:right w:w="15" w:type="dxa"/>
        </w:tblCellMar>
      </w:tblPr>
      <w:tblGrid>
        <w:gridCol w:w="2850"/>
        <w:gridCol w:w="6663"/>
        <w:gridCol w:w="6663"/>
      </w:tblGrid>
      <w:tr>
        <w:tblPrEx>
          <w:tblLayout w:type="fixed"/>
          <w:tblCellMar>
            <w:top w:w="15" w:type="dxa"/>
            <w:left w:w="15" w:type="dxa"/>
            <w:bottom w:w="15" w:type="dxa"/>
            <w:right w:w="15" w:type="dxa"/>
          </w:tblCellMar>
        </w:tblPrEx>
        <w:trPr>
          <w:gridAfter w:val="1"/>
          <w:wAfter w:w="6663" w:type="dxa"/>
          <w:trHeight w:val="28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bookmarkStart w:id="20" w:name="_Toc2339"/>
            <w:r>
              <w:rPr>
                <w:rFonts w:hint="eastAsia" w:ascii="宋体" w:hAnsi="宋体" w:cs="宋体"/>
                <w:bCs/>
                <w:color w:val="000000" w:themeColor="text1"/>
                <w:kern w:val="0"/>
                <w:sz w:val="21"/>
                <w:szCs w:val="21"/>
                <w:highlight w:val="none"/>
                <w14:textFill>
                  <w14:solidFill>
                    <w14:schemeClr w14:val="tx1"/>
                  </w14:solidFill>
                </w14:textFill>
              </w:rPr>
              <w:t>名称</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编列内容</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资金来源及比例</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业主自筹，100%</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资金落实情况</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已落实</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是否接受联合体投标</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w:t>
            </w:r>
            <w:r>
              <w:rPr>
                <w:rStyle w:val="24"/>
                <w:rFonts w:hint="eastAsia" w:ascii="宋体" w:hAnsi="宋体" w:cs="宋体"/>
                <w:bCs/>
                <w:color w:val="000000" w:themeColor="text1"/>
                <w:sz w:val="21"/>
                <w:szCs w:val="21"/>
                <w:highlight w:val="none"/>
                <w14:textFill>
                  <w14:solidFill>
                    <w14:schemeClr w14:val="tx1"/>
                  </w14:solidFill>
                </w14:textFill>
              </w:rPr>
              <w:t>不接受</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themeColor="text1"/>
                <w:sz w:val="21"/>
                <w:szCs w:val="21"/>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w:t>
            </w:r>
            <w:r>
              <w:rPr>
                <w:rStyle w:val="24"/>
                <w:rFonts w:hint="eastAsia" w:ascii="宋体" w:hAnsi="宋体" w:cs="宋体"/>
                <w:bCs/>
                <w:color w:val="000000" w:themeColor="text1"/>
                <w:sz w:val="21"/>
                <w:szCs w:val="21"/>
                <w:highlight w:val="none"/>
                <w14:textFill>
                  <w14:solidFill>
                    <w14:schemeClr w14:val="tx1"/>
                  </w14:solidFill>
                </w14:textFill>
              </w:rPr>
              <w:t>接受，应满足下列要求：</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投标预备会</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w:t>
            </w:r>
            <w:r>
              <w:rPr>
                <w:rStyle w:val="24"/>
                <w:rFonts w:hint="eastAsia" w:ascii="宋体" w:hAnsi="宋体" w:cs="宋体"/>
                <w:bCs/>
                <w:color w:val="000000" w:themeColor="text1"/>
                <w:sz w:val="21"/>
                <w:szCs w:val="21"/>
                <w:highlight w:val="none"/>
                <w14:textFill>
                  <w14:solidFill>
                    <w14:schemeClr w14:val="tx1"/>
                  </w14:solidFill>
                </w14:textFill>
              </w:rPr>
              <w:t>不召开</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themeColor="text1"/>
                <w:sz w:val="21"/>
                <w:szCs w:val="21"/>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w:t>
            </w:r>
            <w:r>
              <w:rPr>
                <w:rStyle w:val="24"/>
                <w:rFonts w:hint="eastAsia" w:ascii="宋体" w:hAnsi="宋体" w:cs="宋体"/>
                <w:bCs/>
                <w:color w:val="000000" w:themeColor="text1"/>
                <w:sz w:val="21"/>
                <w:szCs w:val="21"/>
                <w:highlight w:val="none"/>
                <w14:textFill>
                  <w14:solidFill>
                    <w14:schemeClr w14:val="tx1"/>
                  </w14:solidFill>
                </w14:textFill>
              </w:rPr>
              <w:t>召开，召开时间：/</w:t>
            </w:r>
          </w:p>
        </w:tc>
      </w:tr>
      <w:tr>
        <w:tblPrEx>
          <w:tblLayout w:type="fixed"/>
          <w:tblCellMar>
            <w:top w:w="15" w:type="dxa"/>
            <w:left w:w="15" w:type="dxa"/>
            <w:bottom w:w="15" w:type="dxa"/>
            <w:right w:w="15" w:type="dxa"/>
          </w:tblCellMar>
        </w:tblPrEx>
        <w:trPr>
          <w:gridAfter w:val="1"/>
          <w:wAfter w:w="6663" w:type="dxa"/>
          <w:trHeight w:val="28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themeColor="text1"/>
                <w:sz w:val="21"/>
                <w:szCs w:val="21"/>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ind w:firstLine="840" w:firstLineChars="400"/>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召开地点：/</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分包</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w:t>
            </w:r>
            <w:r>
              <w:rPr>
                <w:rStyle w:val="24"/>
                <w:rFonts w:hint="eastAsia" w:ascii="宋体" w:hAnsi="宋体" w:cs="宋体"/>
                <w:bCs/>
                <w:color w:val="000000" w:themeColor="text1"/>
                <w:sz w:val="21"/>
                <w:szCs w:val="21"/>
                <w:highlight w:val="none"/>
                <w14:textFill>
                  <w14:solidFill>
                    <w14:schemeClr w14:val="tx1"/>
                  </w14:solidFill>
                </w14:textFill>
              </w:rPr>
              <w:t>不允许</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themeColor="text1"/>
                <w:sz w:val="21"/>
                <w:szCs w:val="21"/>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w:t>
            </w:r>
            <w:r>
              <w:rPr>
                <w:rStyle w:val="24"/>
                <w:rFonts w:hint="eastAsia" w:ascii="宋体" w:hAnsi="宋体" w:cs="宋体"/>
                <w:bCs/>
                <w:color w:val="000000" w:themeColor="text1"/>
                <w:sz w:val="21"/>
                <w:szCs w:val="21"/>
                <w:highlight w:val="none"/>
                <w14:textFill>
                  <w14:solidFill>
                    <w14:schemeClr w14:val="tx1"/>
                  </w14:solidFill>
                </w14:textFill>
              </w:rPr>
              <w:t>允许，分包内容要求：/</w:t>
            </w:r>
          </w:p>
        </w:tc>
      </w:tr>
      <w:tr>
        <w:tblPrEx>
          <w:tblLayout w:type="fixed"/>
          <w:tblCellMar>
            <w:top w:w="15" w:type="dxa"/>
            <w:left w:w="15" w:type="dxa"/>
            <w:bottom w:w="15" w:type="dxa"/>
            <w:right w:w="15" w:type="dxa"/>
          </w:tblCellMar>
        </w:tblPrEx>
        <w:trPr>
          <w:gridAfter w:val="1"/>
          <w:wAfter w:w="6663" w:type="dxa"/>
          <w:trHeight w:val="9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偏差</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w:t>
            </w:r>
            <w:r>
              <w:rPr>
                <w:rStyle w:val="24"/>
                <w:rFonts w:hint="eastAsia" w:ascii="宋体" w:hAnsi="宋体" w:cs="宋体"/>
                <w:bCs/>
                <w:color w:val="000000" w:themeColor="text1"/>
                <w:sz w:val="21"/>
                <w:szCs w:val="21"/>
                <w:highlight w:val="none"/>
                <w14:textFill>
                  <w14:solidFill>
                    <w14:schemeClr w14:val="tx1"/>
                  </w14:solidFill>
                </w14:textFill>
              </w:rPr>
              <w:t>不允许</w:t>
            </w:r>
          </w:p>
        </w:tc>
      </w:tr>
      <w:tr>
        <w:tblPrEx>
          <w:tblLayout w:type="fixed"/>
          <w:tblCellMar>
            <w:top w:w="15" w:type="dxa"/>
            <w:left w:w="15" w:type="dxa"/>
            <w:bottom w:w="15" w:type="dxa"/>
            <w:right w:w="15" w:type="dxa"/>
          </w:tblCellMar>
        </w:tblPrEx>
        <w:trPr>
          <w:gridAfter w:val="1"/>
          <w:wAfter w:w="6663" w:type="dxa"/>
          <w:trHeight w:val="57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构成询比文件的其他资料</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u w:val="single"/>
                <w14:textFill>
                  <w14:solidFill>
                    <w14:schemeClr w14:val="tx1"/>
                  </w14:solidFill>
                </w14:textFill>
              </w:rPr>
            </w:pPr>
            <w:r>
              <w:rPr>
                <w:rFonts w:hint="eastAsia" w:ascii="宋体" w:hAnsi="宋体" w:cs="宋体"/>
                <w:bCs/>
                <w:color w:val="000000" w:themeColor="text1"/>
                <w:kern w:val="0"/>
                <w:sz w:val="21"/>
                <w:szCs w:val="21"/>
                <w:highlight w:val="none"/>
                <w:u w:val="single"/>
                <w14:textFill>
                  <w14:solidFill>
                    <w14:schemeClr w14:val="tx1"/>
                  </w14:solidFill>
                </w14:textFill>
              </w:rPr>
              <w:t>采购人</w:t>
            </w:r>
            <w:r>
              <w:rPr>
                <w:rFonts w:hint="eastAsia" w:ascii="宋体" w:hAnsi="宋体" w:cs="宋体"/>
                <w:bCs/>
                <w:color w:val="000000" w:themeColor="text1"/>
                <w:kern w:val="0"/>
                <w:sz w:val="21"/>
                <w:szCs w:val="21"/>
                <w:highlight w:val="none"/>
                <w14:textFill>
                  <w14:solidFill>
                    <w14:schemeClr w14:val="tx1"/>
                  </w14:solidFill>
                </w14:textFill>
              </w:rPr>
              <w:t>发布的有关本次采购的补遗书和通知公告等。</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竞标人要求澄清询比文件</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时间：递交响应文件截止之日</w:t>
            </w:r>
            <w:r>
              <w:rPr>
                <w:rStyle w:val="25"/>
                <w:rFonts w:hint="eastAsia" w:ascii="宋体" w:hAnsi="宋体" w:cs="宋体"/>
                <w:bCs/>
                <w:color w:val="000000" w:themeColor="text1"/>
                <w:sz w:val="21"/>
                <w:szCs w:val="21"/>
                <w:highlight w:val="none"/>
                <w14:textFill>
                  <w14:solidFill>
                    <w14:schemeClr w14:val="tx1"/>
                  </w14:solidFill>
                </w14:textFill>
              </w:rPr>
              <w:t>2</w:t>
            </w:r>
            <w:r>
              <w:rPr>
                <w:rStyle w:val="24"/>
                <w:rFonts w:hint="eastAsia" w:ascii="宋体" w:hAnsi="宋体" w:cs="宋体"/>
                <w:bCs/>
                <w:color w:val="000000" w:themeColor="text1"/>
                <w:sz w:val="21"/>
                <w:szCs w:val="21"/>
                <w:highlight w:val="none"/>
                <w14:textFill>
                  <w14:solidFill>
                    <w14:schemeClr w14:val="tx1"/>
                  </w14:solidFill>
                </w14:textFill>
              </w:rPr>
              <w:t>天前</w:t>
            </w:r>
          </w:p>
        </w:tc>
      </w:tr>
      <w:tr>
        <w:tblPrEx>
          <w:tblLayout w:type="fixed"/>
          <w:tblCellMar>
            <w:top w:w="15" w:type="dxa"/>
            <w:left w:w="15" w:type="dxa"/>
            <w:bottom w:w="15" w:type="dxa"/>
            <w:right w:w="15" w:type="dxa"/>
          </w:tblCellMar>
        </w:tblPrEx>
        <w:trPr>
          <w:gridAfter w:val="1"/>
          <w:wAfter w:w="6663" w:type="dxa"/>
          <w:trHeight w:val="9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询比文件澄清发出的形式</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以公告的形式</w:t>
            </w:r>
            <w:r>
              <w:rPr>
                <w:rFonts w:hint="eastAsia" w:ascii="宋体" w:hAnsi="宋体" w:cs="宋体"/>
                <w:color w:val="000000" w:themeColor="text1"/>
                <w:sz w:val="22"/>
                <w:szCs w:val="22"/>
                <w:highlight w:val="none"/>
                <w14:textFill>
                  <w14:solidFill>
                    <w14:schemeClr w14:val="tx1"/>
                  </w14:solidFill>
                </w14:textFill>
              </w:rPr>
              <w:t>信息发布，</w:t>
            </w:r>
            <w:r>
              <w:rPr>
                <w:rFonts w:hint="eastAsia" w:ascii="宋体" w:hAnsi="宋体" w:cs="宋体"/>
                <w:bCs/>
                <w:color w:val="000000" w:themeColor="text1"/>
                <w:kern w:val="0"/>
                <w:sz w:val="21"/>
                <w:szCs w:val="21"/>
                <w:highlight w:val="none"/>
                <w14:textFill>
                  <w14:solidFill>
                    <w14:schemeClr w14:val="tx1"/>
                  </w14:solidFill>
                </w14:textFill>
              </w:rPr>
              <w:t>竞</w:t>
            </w:r>
            <w:r>
              <w:rPr>
                <w:rFonts w:hint="eastAsia" w:ascii="宋体" w:hAnsi="宋体" w:cs="宋体"/>
                <w:color w:val="000000" w:themeColor="text1"/>
                <w:sz w:val="22"/>
                <w:szCs w:val="22"/>
                <w:highlight w:val="none"/>
                <w14:textFill>
                  <w14:solidFill>
                    <w14:schemeClr w14:val="tx1"/>
                  </w14:solidFill>
                </w14:textFill>
              </w:rPr>
              <w:t>标人应主动关注驿达公司外网，无需回函确认；采购人不再以其他方式通知。</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构成响应文件的其他资料</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u w:val="single"/>
                <w14:textFill>
                  <w14:solidFill>
                    <w14:schemeClr w14:val="tx1"/>
                  </w14:solidFill>
                </w14:textFill>
              </w:rPr>
            </w:pPr>
            <w:r>
              <w:rPr>
                <w:rFonts w:hint="eastAsia" w:ascii="宋体" w:hAnsi="宋体" w:cs="宋体"/>
                <w:bCs/>
                <w:color w:val="000000" w:themeColor="text1"/>
                <w:kern w:val="0"/>
                <w:sz w:val="21"/>
                <w:szCs w:val="21"/>
                <w:highlight w:val="none"/>
                <w:u w:val="single"/>
                <w14:textFill>
                  <w14:solidFill>
                    <w14:schemeClr w14:val="tx1"/>
                  </w14:solidFill>
                </w14:textFill>
              </w:rPr>
              <w:t>/</w:t>
            </w:r>
          </w:p>
        </w:tc>
      </w:tr>
      <w:tr>
        <w:tblPrEx>
          <w:tblLayout w:type="fixed"/>
          <w:tblCellMar>
            <w:top w:w="15" w:type="dxa"/>
            <w:left w:w="15" w:type="dxa"/>
            <w:bottom w:w="15" w:type="dxa"/>
            <w:right w:w="15" w:type="dxa"/>
          </w:tblCellMar>
        </w:tblPrEx>
        <w:trPr>
          <w:gridAfter w:val="1"/>
          <w:wAfter w:w="6663" w:type="dxa"/>
          <w:trHeight w:val="27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最高投标限价</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本项目最高投标限价：</w:t>
            </w:r>
            <w:r>
              <w:rPr>
                <w:rFonts w:hint="eastAsia" w:ascii="宋体" w:hAnsi="宋体" w:cs="宋体"/>
                <w:bCs/>
                <w:color w:val="000000" w:themeColor="text1"/>
                <w:kern w:val="0"/>
                <w:sz w:val="21"/>
                <w:szCs w:val="21"/>
                <w:highlight w:val="none"/>
                <w14:textFill>
                  <w14:solidFill>
                    <w14:schemeClr w14:val="tx1"/>
                  </w14:solidFill>
                </w14:textFill>
              </w:rPr>
              <w:t>156万元</w:t>
            </w:r>
          </w:p>
        </w:tc>
      </w:tr>
      <w:tr>
        <w:tblPrEx>
          <w:tblLayout w:type="fixed"/>
          <w:tblCellMar>
            <w:top w:w="15" w:type="dxa"/>
            <w:left w:w="15" w:type="dxa"/>
            <w:bottom w:w="15" w:type="dxa"/>
            <w:right w:w="15" w:type="dxa"/>
          </w:tblCellMar>
        </w:tblPrEx>
        <w:trPr>
          <w:gridAfter w:val="1"/>
          <w:wAfter w:w="6663" w:type="dxa"/>
          <w:trHeight w:val="1026"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竞标报价的其他要求</w:t>
            </w:r>
          </w:p>
        </w:tc>
        <w:tc>
          <w:tcPr>
            <w:tcW w:w="6663" w:type="dxa"/>
            <w:tcBorders>
              <w:top w:val="single" w:color="000000" w:sz="4" w:space="0"/>
              <w:left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1</w:t>
            </w:r>
            <w:r>
              <w:rPr>
                <w:rStyle w:val="26"/>
                <w:rFonts w:hint="default"/>
                <w:bCs/>
                <w:color w:val="000000" w:themeColor="text1"/>
                <w:highlight w:val="none"/>
                <w14:textFill>
                  <w14:solidFill>
                    <w14:schemeClr w14:val="tx1"/>
                  </w14:solidFill>
                </w14:textFill>
              </w:rPr>
              <w:t>、</w:t>
            </w:r>
            <w:r>
              <w:rPr>
                <w:rFonts w:hint="eastAsia" w:ascii="宋体" w:hAnsi="宋体" w:cs="宋体"/>
                <w:bCs/>
                <w:color w:val="000000" w:themeColor="text1"/>
                <w:kern w:val="0"/>
                <w:sz w:val="21"/>
                <w:szCs w:val="21"/>
                <w:highlight w:val="none"/>
                <w14:textFill>
                  <w14:solidFill>
                    <w14:schemeClr w14:val="tx1"/>
                  </w14:solidFill>
                </w14:textFill>
              </w:rPr>
              <w:t>竞</w:t>
            </w:r>
            <w:r>
              <w:rPr>
                <w:rStyle w:val="26"/>
                <w:rFonts w:hint="default"/>
                <w:bCs/>
                <w:color w:val="000000" w:themeColor="text1"/>
                <w:highlight w:val="none"/>
                <w14:textFill>
                  <w14:solidFill>
                    <w14:schemeClr w14:val="tx1"/>
                  </w14:solidFill>
                </w14:textFill>
              </w:rPr>
              <w:t>标人按照询比文件中提供的价格清单及填写要求填写；</w:t>
            </w:r>
          </w:p>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2</w:t>
            </w:r>
            <w:r>
              <w:rPr>
                <w:rStyle w:val="26"/>
                <w:rFonts w:hint="default"/>
                <w:bCs/>
                <w:color w:val="000000" w:themeColor="text1"/>
                <w:highlight w:val="none"/>
                <w14:textFill>
                  <w14:solidFill>
                    <w14:schemeClr w14:val="tx1"/>
                  </w14:solidFill>
                </w14:textFill>
              </w:rPr>
              <w:t>、计价方式：采用</w:t>
            </w:r>
            <w:r>
              <w:rPr>
                <w:rStyle w:val="27"/>
                <w:rFonts w:hint="eastAsia" w:ascii="宋体" w:hAnsi="宋体" w:cs="宋体"/>
                <w:bCs/>
                <w:color w:val="000000" w:themeColor="text1"/>
                <w:highlight w:val="none"/>
                <w14:textFill>
                  <w14:solidFill>
                    <w14:schemeClr w14:val="tx1"/>
                  </w14:solidFill>
                </w14:textFill>
              </w:rPr>
              <w:t xml:space="preserve"> 综合单价</w:t>
            </w:r>
            <w:r>
              <w:rPr>
                <w:rStyle w:val="28"/>
                <w:rFonts w:hint="eastAsia" w:ascii="宋体" w:hAnsi="宋体" w:cs="宋体"/>
                <w:bCs/>
                <w:color w:val="000000" w:themeColor="text1"/>
                <w:highlight w:val="none"/>
                <w14:textFill>
                  <w14:solidFill>
                    <w14:schemeClr w14:val="tx1"/>
                  </w14:solidFill>
                </w14:textFill>
              </w:rPr>
              <w:t>报价法；本合同为</w:t>
            </w:r>
            <w:r>
              <w:rPr>
                <w:rStyle w:val="27"/>
                <w:rFonts w:hint="eastAsia" w:ascii="宋体" w:hAnsi="宋体" w:cs="宋体"/>
                <w:bCs/>
                <w:color w:val="000000" w:themeColor="text1"/>
                <w:highlight w:val="none"/>
                <w14:textFill>
                  <w14:solidFill>
                    <w14:schemeClr w14:val="tx1"/>
                  </w14:solidFill>
                </w14:textFill>
              </w:rPr>
              <w:t xml:space="preserve"> 固定单价 </w:t>
            </w:r>
            <w:r>
              <w:rPr>
                <w:rStyle w:val="28"/>
                <w:rFonts w:hint="eastAsia" w:ascii="宋体" w:hAnsi="宋体" w:cs="宋体"/>
                <w:bCs/>
                <w:color w:val="000000" w:themeColor="text1"/>
                <w:highlight w:val="none"/>
                <w14:textFill>
                  <w14:solidFill>
                    <w14:schemeClr w14:val="tx1"/>
                  </w14:solidFill>
                </w14:textFill>
              </w:rPr>
              <w:t>合同。</w:t>
            </w:r>
          </w:p>
          <w:p>
            <w:pP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3</w:t>
            </w:r>
            <w:r>
              <w:rPr>
                <w:rStyle w:val="26"/>
                <w:rFonts w:hint="default"/>
                <w:bCs/>
                <w:color w:val="000000" w:themeColor="text1"/>
                <w:highlight w:val="none"/>
                <w14:textFill>
                  <w14:solidFill>
                    <w14:schemeClr w14:val="tx1"/>
                  </w14:solidFill>
                </w14:textFill>
              </w:rPr>
              <w:t>、综合单价为等全部内容；</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竞标有效期</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自竞标人提交响应文件截止之日起计算</w:t>
            </w:r>
            <w:r>
              <w:rPr>
                <w:rStyle w:val="25"/>
                <w:rFonts w:hint="eastAsia" w:ascii="宋体" w:hAnsi="宋体" w:cs="宋体"/>
                <w:bCs/>
                <w:color w:val="000000" w:themeColor="text1"/>
                <w:sz w:val="21"/>
                <w:szCs w:val="21"/>
                <w:highlight w:val="none"/>
                <w14:textFill>
                  <w14:solidFill>
                    <w14:schemeClr w14:val="tx1"/>
                  </w14:solidFill>
                </w14:textFill>
              </w:rPr>
              <w:t>90</w:t>
            </w:r>
            <w:r>
              <w:rPr>
                <w:rStyle w:val="29"/>
                <w:rFonts w:hint="default"/>
                <w:bCs/>
                <w:color w:val="000000" w:themeColor="text1"/>
                <w:sz w:val="21"/>
                <w:szCs w:val="21"/>
                <w:highlight w:val="none"/>
                <w14:textFill>
                  <w14:solidFill>
                    <w14:schemeClr w14:val="tx1"/>
                  </w14:solidFill>
                </w14:textFill>
              </w:rPr>
              <w:t>天</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竞标保证金</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详见询</w:t>
            </w:r>
            <w:r>
              <w:rPr>
                <w:rFonts w:ascii="宋体" w:hAnsi="宋体" w:cs="宋体"/>
                <w:bCs/>
                <w:color w:val="000000" w:themeColor="text1"/>
                <w:kern w:val="0"/>
                <w:sz w:val="21"/>
                <w:szCs w:val="21"/>
                <w:highlight w:val="none"/>
                <w14:textFill>
                  <w14:solidFill>
                    <w14:schemeClr w14:val="tx1"/>
                  </w14:solidFill>
                </w14:textFill>
              </w:rPr>
              <w:t>比公告</w:t>
            </w:r>
          </w:p>
        </w:tc>
      </w:tr>
      <w:tr>
        <w:tblPrEx>
          <w:tblLayout w:type="fixed"/>
          <w:tblCellMar>
            <w:top w:w="15" w:type="dxa"/>
            <w:left w:w="15" w:type="dxa"/>
            <w:bottom w:w="15" w:type="dxa"/>
            <w:right w:w="15" w:type="dxa"/>
          </w:tblCellMar>
        </w:tblPrEx>
        <w:trPr>
          <w:gridAfter w:val="1"/>
          <w:wAfter w:w="6663" w:type="dxa"/>
          <w:trHeight w:val="60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其他可以不予退还投标保证金的情形</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资格审查资料的特殊要求</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w:t>
            </w:r>
            <w:r>
              <w:rPr>
                <w:rStyle w:val="24"/>
                <w:rFonts w:hint="eastAsia" w:ascii="宋体" w:hAnsi="宋体" w:cs="宋体"/>
                <w:bCs/>
                <w:color w:val="000000" w:themeColor="text1"/>
                <w:sz w:val="21"/>
                <w:szCs w:val="21"/>
                <w:highlight w:val="none"/>
                <w14:textFill>
                  <w14:solidFill>
                    <w14:schemeClr w14:val="tx1"/>
                  </w14:solidFill>
                </w14:textFill>
              </w:rPr>
              <w:t>无</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themeColor="text1"/>
                <w:sz w:val="21"/>
                <w:szCs w:val="21"/>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w:t>
            </w:r>
            <w:r>
              <w:rPr>
                <w:rStyle w:val="24"/>
                <w:rFonts w:hint="eastAsia" w:ascii="宋体" w:hAnsi="宋体" w:cs="宋体"/>
                <w:bCs/>
                <w:color w:val="000000" w:themeColor="text1"/>
                <w:sz w:val="21"/>
                <w:szCs w:val="21"/>
                <w:highlight w:val="none"/>
                <w14:textFill>
                  <w14:solidFill>
                    <w14:schemeClr w14:val="tx1"/>
                  </w14:solidFill>
                </w14:textFill>
              </w:rPr>
              <w:t>有，具体要求：</w:t>
            </w:r>
          </w:p>
        </w:tc>
      </w:tr>
      <w:tr>
        <w:tblPrEx>
          <w:tblLayout w:type="fixed"/>
          <w:tblCellMar>
            <w:top w:w="15" w:type="dxa"/>
            <w:left w:w="15" w:type="dxa"/>
            <w:bottom w:w="15" w:type="dxa"/>
            <w:right w:w="15" w:type="dxa"/>
          </w:tblCellMar>
        </w:tblPrEx>
        <w:trPr>
          <w:gridAfter w:val="1"/>
          <w:wAfter w:w="6663" w:type="dxa"/>
          <w:trHeight w:val="57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近年完成的类似项目情况的时间要求</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u w:val="single"/>
                <w14:textFill>
                  <w14:solidFill>
                    <w14:schemeClr w14:val="tx1"/>
                  </w14:solidFill>
                </w14:textFill>
              </w:rPr>
            </w:pPr>
            <w:r>
              <w:rPr>
                <w:rFonts w:hint="eastAsia" w:ascii="宋体" w:hAnsi="宋体" w:cs="宋体"/>
                <w:bCs/>
                <w:color w:val="000000" w:themeColor="text1"/>
                <w:kern w:val="0"/>
                <w:sz w:val="21"/>
                <w:szCs w:val="21"/>
                <w:highlight w:val="none"/>
                <w:u w:val="single"/>
                <w14:textFill>
                  <w14:solidFill>
                    <w14:schemeClr w14:val="tx1"/>
                  </w14:solidFill>
                </w14:textFill>
              </w:rPr>
              <w:t>2016年1月1日至今</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是否允许递交备选投标方案</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w:t>
            </w:r>
            <w:r>
              <w:rPr>
                <w:rStyle w:val="24"/>
                <w:rFonts w:hint="eastAsia" w:ascii="宋体" w:hAnsi="宋体" w:cs="宋体"/>
                <w:bCs/>
                <w:color w:val="000000" w:themeColor="text1"/>
                <w:sz w:val="21"/>
                <w:szCs w:val="21"/>
                <w:highlight w:val="none"/>
                <w14:textFill>
                  <w14:solidFill>
                    <w14:schemeClr w14:val="tx1"/>
                  </w14:solidFill>
                </w14:textFill>
              </w:rPr>
              <w:t>不允许</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themeColor="text1"/>
                <w:sz w:val="21"/>
                <w:szCs w:val="21"/>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w:t>
            </w:r>
            <w:r>
              <w:rPr>
                <w:rStyle w:val="24"/>
                <w:rFonts w:hint="eastAsia" w:ascii="宋体" w:hAnsi="宋体" w:cs="宋体"/>
                <w:bCs/>
                <w:color w:val="000000" w:themeColor="text1"/>
                <w:sz w:val="21"/>
                <w:szCs w:val="21"/>
                <w:highlight w:val="none"/>
                <w14:textFill>
                  <w14:solidFill>
                    <w14:schemeClr w14:val="tx1"/>
                  </w14:solidFill>
                </w14:textFill>
              </w:rPr>
              <w:t>允许</w:t>
            </w:r>
          </w:p>
        </w:tc>
      </w:tr>
      <w:tr>
        <w:tblPrEx>
          <w:tblLayout w:type="fixed"/>
          <w:tblCellMar>
            <w:top w:w="15" w:type="dxa"/>
            <w:left w:w="15" w:type="dxa"/>
            <w:bottom w:w="15" w:type="dxa"/>
            <w:right w:w="15" w:type="dxa"/>
          </w:tblCellMar>
        </w:tblPrEx>
        <w:trPr>
          <w:gridAfter w:val="1"/>
          <w:wAfter w:w="6663" w:type="dxa"/>
          <w:trHeight w:val="336"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响应文件副本份数及其他要求</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Style w:val="29"/>
                <w:rFonts w:hint="default"/>
                <w:bCs/>
                <w:color w:val="000000" w:themeColor="text1"/>
                <w:sz w:val="21"/>
                <w:szCs w:val="21"/>
                <w:highlight w:val="none"/>
                <w14:textFill>
                  <w14:solidFill>
                    <w14:schemeClr w14:val="tx1"/>
                  </w14:solidFill>
                </w14:textFill>
              </w:rPr>
              <w:t>响应文件正本份数：</w:t>
            </w:r>
            <w:r>
              <w:rPr>
                <w:rStyle w:val="24"/>
                <w:rFonts w:hint="eastAsia" w:ascii="宋体" w:hAnsi="宋体" w:cs="宋体"/>
                <w:bCs/>
                <w:color w:val="000000" w:themeColor="text1"/>
                <w:sz w:val="21"/>
                <w:szCs w:val="21"/>
                <w:highlight w:val="none"/>
                <w14:textFill>
                  <w14:solidFill>
                    <w14:schemeClr w14:val="tx1"/>
                  </w14:solidFill>
                </w14:textFill>
              </w:rPr>
              <w:t>1</w:t>
            </w:r>
            <w:r>
              <w:rPr>
                <w:rStyle w:val="29"/>
                <w:rFonts w:hint="default"/>
                <w:bCs/>
                <w:color w:val="000000" w:themeColor="text1"/>
                <w:sz w:val="21"/>
                <w:szCs w:val="21"/>
                <w:highlight w:val="none"/>
                <w14:textFill>
                  <w14:solidFill>
                    <w14:schemeClr w14:val="tx1"/>
                  </w14:solidFill>
                </w14:textFill>
              </w:rPr>
              <w:t>份</w:t>
            </w:r>
            <w:r>
              <w:rPr>
                <w:rStyle w:val="30"/>
                <w:rFonts w:hint="default"/>
                <w:b w:val="0"/>
                <w:bCs/>
                <w:color w:val="000000" w:themeColor="text1"/>
                <w:sz w:val="21"/>
                <w:szCs w:val="21"/>
                <w:highlight w:val="none"/>
                <w14:textFill>
                  <w14:solidFill>
                    <w14:schemeClr w14:val="tx1"/>
                  </w14:solidFill>
                </w14:textFill>
              </w:rPr>
              <w:t>。中选单位在中标后各补充副本</w:t>
            </w:r>
            <w:r>
              <w:rPr>
                <w:rStyle w:val="31"/>
                <w:rFonts w:hint="eastAsia" w:ascii="宋体" w:hAnsi="宋体" w:cs="宋体"/>
                <w:b w:val="0"/>
                <w:bCs/>
                <w:color w:val="000000" w:themeColor="text1"/>
                <w:sz w:val="21"/>
                <w:szCs w:val="21"/>
                <w:highlight w:val="none"/>
                <w14:textFill>
                  <w14:solidFill>
                    <w14:schemeClr w14:val="tx1"/>
                  </w14:solidFill>
                </w14:textFill>
              </w:rPr>
              <w:t>1</w:t>
            </w:r>
            <w:r>
              <w:rPr>
                <w:rStyle w:val="30"/>
                <w:rFonts w:hint="default"/>
                <w:b w:val="0"/>
                <w:bCs/>
                <w:color w:val="000000" w:themeColor="text1"/>
                <w:sz w:val="21"/>
                <w:szCs w:val="21"/>
                <w:highlight w:val="none"/>
                <w14:textFill>
                  <w14:solidFill>
                    <w14:schemeClr w14:val="tx1"/>
                  </w14:solidFill>
                </w14:textFill>
              </w:rPr>
              <w:t>份。</w:t>
            </w:r>
          </w:p>
        </w:tc>
      </w:tr>
      <w:tr>
        <w:tblPrEx>
          <w:tblLayout w:type="fixed"/>
          <w:tblCellMar>
            <w:top w:w="15" w:type="dxa"/>
            <w:left w:w="15" w:type="dxa"/>
            <w:bottom w:w="15" w:type="dxa"/>
            <w:right w:w="15" w:type="dxa"/>
          </w:tblCellMar>
        </w:tblPrEx>
        <w:trPr>
          <w:gridAfter w:val="1"/>
          <w:wAfter w:w="6663" w:type="dxa"/>
          <w:trHeight w:val="90"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themeColor="text1"/>
                <w:sz w:val="21"/>
                <w:szCs w:val="21"/>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是否要求提交电子版文件：</w:t>
            </w:r>
            <w:r>
              <w:rPr>
                <w:rStyle w:val="32"/>
                <w:rFonts w:hint="eastAsia" w:ascii="宋体" w:hAnsi="宋体" w:cs="宋体"/>
                <w:b w:val="0"/>
                <w:bCs/>
                <w:color w:val="000000" w:themeColor="text1"/>
                <w:sz w:val="21"/>
                <w:szCs w:val="21"/>
                <w:highlight w:val="none"/>
                <w:u w:val="none"/>
                <w14:textFill>
                  <w14:solidFill>
                    <w14:schemeClr w14:val="tx1"/>
                  </w14:solidFill>
                </w14:textFill>
              </w:rPr>
              <w:t>是</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themeColor="text1"/>
                <w:sz w:val="21"/>
                <w:szCs w:val="21"/>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其他要求：/</w:t>
            </w:r>
          </w:p>
        </w:tc>
      </w:tr>
      <w:tr>
        <w:tblPrEx>
          <w:tblLayout w:type="fixed"/>
          <w:tblCellMar>
            <w:top w:w="15" w:type="dxa"/>
            <w:left w:w="15" w:type="dxa"/>
            <w:bottom w:w="15" w:type="dxa"/>
            <w:right w:w="15" w:type="dxa"/>
          </w:tblCellMar>
        </w:tblPrEx>
        <w:trPr>
          <w:gridAfter w:val="1"/>
          <w:wAfter w:w="6663" w:type="dxa"/>
          <w:trHeight w:val="34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响应文件是否需分册装订</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w:t>
            </w:r>
            <w:r>
              <w:rPr>
                <w:rStyle w:val="24"/>
                <w:rFonts w:hint="eastAsia" w:ascii="宋体" w:hAnsi="宋体" w:cs="宋体"/>
                <w:bCs/>
                <w:color w:val="000000" w:themeColor="text1"/>
                <w:sz w:val="21"/>
                <w:szCs w:val="21"/>
                <w:highlight w:val="none"/>
                <w14:textFill>
                  <w14:solidFill>
                    <w14:schemeClr w14:val="tx1"/>
                  </w14:solidFill>
                </w14:textFill>
              </w:rPr>
              <w:t>不需要</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themeColor="text1"/>
                <w:sz w:val="21"/>
                <w:szCs w:val="21"/>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w:t>
            </w:r>
            <w:r>
              <w:rPr>
                <w:rStyle w:val="24"/>
                <w:rFonts w:hint="eastAsia" w:ascii="宋体" w:hAnsi="宋体" w:cs="宋体"/>
                <w:bCs/>
                <w:color w:val="000000" w:themeColor="text1"/>
                <w:sz w:val="21"/>
                <w:szCs w:val="21"/>
                <w:highlight w:val="none"/>
                <w14:textFill>
                  <w14:solidFill>
                    <w14:schemeClr w14:val="tx1"/>
                  </w14:solidFill>
                </w14:textFill>
              </w:rPr>
              <w:t>需要，分册装订要求：</w:t>
            </w:r>
          </w:p>
        </w:tc>
      </w:tr>
      <w:tr>
        <w:tblPrEx>
          <w:tblLayout w:type="fixed"/>
          <w:tblCellMar>
            <w:top w:w="15" w:type="dxa"/>
            <w:left w:w="15" w:type="dxa"/>
            <w:bottom w:w="15" w:type="dxa"/>
            <w:right w:w="15" w:type="dxa"/>
          </w:tblCellMar>
        </w:tblPrEx>
        <w:trPr>
          <w:gridAfter w:val="1"/>
          <w:wAfter w:w="6663" w:type="dxa"/>
          <w:trHeight w:val="564" w:hRule="atLeast"/>
        </w:trPr>
        <w:tc>
          <w:tcPr>
            <w:tcW w:w="2850" w:type="dxa"/>
            <w:tcBorders>
              <w:top w:val="single" w:color="000000" w:sz="4" w:space="0"/>
              <w:left w:val="single" w:color="000000" w:sz="4" w:space="0"/>
              <w:right w:val="single" w:color="000000" w:sz="4" w:space="0"/>
            </w:tcBorders>
          </w:tcPr>
          <w:p>
            <w:pPr>
              <w:pStyle w:val="33"/>
              <w:ind w:left="147" w:right="141"/>
              <w:jc w:val="center"/>
              <w:rPr>
                <w:bCs/>
                <w:color w:val="000000" w:themeColor="text1"/>
                <w:sz w:val="21"/>
                <w:szCs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封套上应载明的信息</w:t>
            </w:r>
          </w:p>
        </w:tc>
        <w:tc>
          <w:tcPr>
            <w:tcW w:w="6663" w:type="dxa"/>
            <w:tcBorders>
              <w:top w:val="single" w:color="000000" w:sz="4" w:space="0"/>
              <w:left w:val="single" w:color="000000" w:sz="4" w:space="0"/>
              <w:bottom w:val="single" w:color="000000" w:sz="4" w:space="0"/>
              <w:right w:val="single" w:color="000000" w:sz="4" w:space="0"/>
            </w:tcBorders>
          </w:tcPr>
          <w:p>
            <w:pPr>
              <w:pStyle w:val="33"/>
              <w:tabs>
                <w:tab w:val="left" w:pos="739"/>
                <w:tab w:val="left" w:pos="1370"/>
                <w:tab w:val="left" w:pos="1999"/>
                <w:tab w:val="left" w:pos="2627"/>
              </w:tabs>
              <w:snapToGrid w:val="0"/>
              <w:rPr>
                <w:bCs/>
                <w:color w:val="000000" w:themeColor="text1"/>
                <w:kern w:val="0"/>
                <w:sz w:val="21"/>
                <w:szCs w:val="21"/>
                <w:highlight w:val="none"/>
                <w:lang w:val="en-US"/>
                <w14:textFill>
                  <w14:solidFill>
                    <w14:schemeClr w14:val="tx1"/>
                  </w14:solidFill>
                </w14:textFill>
              </w:rPr>
            </w:pPr>
            <w:r>
              <w:rPr>
                <w:rFonts w:hint="eastAsia"/>
                <w:bCs/>
                <w:color w:val="000000" w:themeColor="text1"/>
                <w:kern w:val="0"/>
                <w:sz w:val="21"/>
                <w:szCs w:val="21"/>
                <w:highlight w:val="none"/>
                <w:lang w:val="en-US"/>
                <w14:textFill>
                  <w14:solidFill>
                    <w14:schemeClr w14:val="tx1"/>
                  </w14:solidFill>
                </w14:textFill>
              </w:rPr>
              <w:t>项目名称：服务区便利店饮料柜、低温柜设备采购项目</w:t>
            </w:r>
          </w:p>
          <w:p>
            <w:pPr>
              <w:pStyle w:val="33"/>
              <w:tabs>
                <w:tab w:val="left" w:pos="739"/>
                <w:tab w:val="left" w:pos="1370"/>
                <w:tab w:val="left" w:pos="1999"/>
                <w:tab w:val="left" w:pos="2627"/>
              </w:tabs>
              <w:snapToGrid w:val="0"/>
              <w:rPr>
                <w:rStyle w:val="29"/>
                <w:rFonts w:hint="default"/>
                <w:bCs/>
                <w:color w:val="000000" w:themeColor="text1"/>
                <w:kern w:val="0"/>
                <w:sz w:val="21"/>
                <w:szCs w:val="21"/>
                <w:highlight w:val="none"/>
                <w:lang w:val="en-US"/>
                <w14:textFill>
                  <w14:solidFill>
                    <w14:schemeClr w14:val="tx1"/>
                  </w14:solidFill>
                </w14:textFill>
              </w:rPr>
            </w:pPr>
            <w:r>
              <w:rPr>
                <w:rFonts w:hint="eastAsia"/>
                <w:bCs/>
                <w:color w:val="000000" w:themeColor="text1"/>
                <w:kern w:val="0"/>
                <w:sz w:val="21"/>
                <w:szCs w:val="21"/>
                <w:highlight w:val="none"/>
                <w:lang w:val="en-US"/>
                <w14:textFill>
                  <w14:solidFill>
                    <w14:schemeClr w14:val="tx1"/>
                  </w14:solidFill>
                </w14:textFill>
              </w:rPr>
              <w:t>响应文件在2019年10月</w:t>
            </w:r>
            <w:r>
              <w:rPr>
                <w:bCs/>
                <w:color w:val="000000" w:themeColor="text1"/>
                <w:kern w:val="0"/>
                <w:sz w:val="21"/>
                <w:szCs w:val="21"/>
                <w:highlight w:val="none"/>
                <w:lang w:val="en-US"/>
                <w14:textFill>
                  <w14:solidFill>
                    <w14:schemeClr w14:val="tx1"/>
                  </w14:solidFill>
                </w14:textFill>
              </w:rPr>
              <w:t>1</w:t>
            </w:r>
            <w:r>
              <w:rPr>
                <w:rFonts w:hint="eastAsia"/>
                <w:bCs/>
                <w:color w:val="000000" w:themeColor="text1"/>
                <w:kern w:val="0"/>
                <w:sz w:val="21"/>
                <w:szCs w:val="21"/>
                <w:highlight w:val="none"/>
                <w:lang w:val="en-US" w:eastAsia="zh-CN"/>
                <w14:textFill>
                  <w14:solidFill>
                    <w14:schemeClr w14:val="tx1"/>
                  </w14:solidFill>
                </w14:textFill>
              </w:rPr>
              <w:t>1</w:t>
            </w:r>
            <w:r>
              <w:rPr>
                <w:rFonts w:hint="eastAsia"/>
                <w:bCs/>
                <w:color w:val="000000" w:themeColor="text1"/>
                <w:kern w:val="0"/>
                <w:sz w:val="21"/>
                <w:szCs w:val="21"/>
                <w:highlight w:val="none"/>
                <w:lang w:val="en-US"/>
                <w14:textFill>
                  <w14:solidFill>
                    <w14:schemeClr w14:val="tx1"/>
                  </w14:solidFill>
                </w14:textFill>
              </w:rPr>
              <w:t>日上午9:30（竞标截止时间）前不得开启</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竞标截止时间</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同询比公告</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递交响应文件地点</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同询比公告</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响应文件是否退还</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w:t>
            </w:r>
            <w:r>
              <w:rPr>
                <w:rStyle w:val="24"/>
                <w:rFonts w:hint="eastAsia" w:ascii="宋体" w:hAnsi="宋体" w:cs="宋体"/>
                <w:bCs/>
                <w:color w:val="000000" w:themeColor="text1"/>
                <w:sz w:val="21"/>
                <w:szCs w:val="21"/>
                <w:highlight w:val="none"/>
                <w14:textFill>
                  <w14:solidFill>
                    <w14:schemeClr w14:val="tx1"/>
                  </w14:solidFill>
                </w14:textFill>
              </w:rPr>
              <w:t>否</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themeColor="text1"/>
                <w:sz w:val="21"/>
                <w:szCs w:val="21"/>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w:t>
            </w:r>
            <w:r>
              <w:rPr>
                <w:rStyle w:val="24"/>
                <w:rFonts w:hint="eastAsia" w:ascii="宋体" w:hAnsi="宋体" w:cs="宋体"/>
                <w:bCs/>
                <w:color w:val="000000" w:themeColor="text1"/>
                <w:sz w:val="21"/>
                <w:szCs w:val="21"/>
                <w:highlight w:val="none"/>
                <w14:textFill>
                  <w14:solidFill>
                    <w14:schemeClr w14:val="tx1"/>
                  </w14:solidFill>
                </w14:textFill>
              </w:rPr>
              <w:t>是，退还时间：/</w:t>
            </w:r>
          </w:p>
        </w:tc>
      </w:tr>
      <w:tr>
        <w:tblPrEx>
          <w:tblLayout w:type="fixed"/>
          <w:tblCellMar>
            <w:top w:w="15" w:type="dxa"/>
            <w:left w:w="15" w:type="dxa"/>
            <w:bottom w:w="15" w:type="dxa"/>
            <w:right w:w="15" w:type="dxa"/>
          </w:tblCellMar>
        </w:tblPrEx>
        <w:trPr>
          <w:gridAfter w:val="1"/>
          <w:wAfter w:w="6663" w:type="dxa"/>
          <w:trHeight w:val="915" w:hRule="atLeast"/>
        </w:trPr>
        <w:tc>
          <w:tcPr>
            <w:tcW w:w="285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开标时间和地点</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kern w:val="0"/>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响应文件</w:t>
            </w:r>
          </w:p>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开标时间：</w:t>
            </w:r>
            <w:r>
              <w:rPr>
                <w:rStyle w:val="25"/>
                <w:rFonts w:hint="eastAsia" w:ascii="宋体" w:hAnsi="宋体" w:cs="宋体"/>
                <w:bCs/>
                <w:color w:val="000000" w:themeColor="text1"/>
                <w:sz w:val="21"/>
                <w:szCs w:val="21"/>
                <w:highlight w:val="none"/>
                <w14:textFill>
                  <w14:solidFill>
                    <w14:schemeClr w14:val="tx1"/>
                  </w14:solidFill>
                </w14:textFill>
              </w:rPr>
              <w:t>同竞标截止时间</w:t>
            </w:r>
          </w:p>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开标地点：</w:t>
            </w:r>
            <w:r>
              <w:rPr>
                <w:rStyle w:val="25"/>
                <w:rFonts w:hint="eastAsia" w:ascii="宋体" w:hAnsi="宋体" w:cs="宋体"/>
                <w:bCs/>
                <w:color w:val="000000" w:themeColor="text1"/>
                <w:sz w:val="21"/>
                <w:szCs w:val="21"/>
                <w:highlight w:val="none"/>
                <w14:textFill>
                  <w14:solidFill>
                    <w14:schemeClr w14:val="tx1"/>
                  </w14:solidFill>
                </w14:textFill>
              </w:rPr>
              <w:t>同递交响应文件地点</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开标程序</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（1</w:t>
            </w:r>
            <w:r>
              <w:rPr>
                <w:rStyle w:val="29"/>
                <w:rFonts w:hint="default"/>
                <w:bCs/>
                <w:color w:val="000000" w:themeColor="text1"/>
                <w:sz w:val="21"/>
                <w:szCs w:val="21"/>
                <w:highlight w:val="none"/>
                <w14:textFill>
                  <w14:solidFill>
                    <w14:schemeClr w14:val="tx1"/>
                  </w14:solidFill>
                </w14:textFill>
              </w:rPr>
              <w:t>）密封情况检查：</w:t>
            </w:r>
            <w:r>
              <w:rPr>
                <w:rStyle w:val="25"/>
                <w:rFonts w:hint="eastAsia" w:ascii="宋体" w:hAnsi="宋体" w:cs="宋体"/>
                <w:bCs/>
                <w:color w:val="000000" w:themeColor="text1"/>
                <w:sz w:val="21"/>
                <w:szCs w:val="21"/>
                <w:highlight w:val="none"/>
                <w14:textFill>
                  <w14:solidFill>
                    <w14:schemeClr w14:val="tx1"/>
                  </w14:solidFill>
                </w14:textFill>
              </w:rPr>
              <w:t>竞标单位代表</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vMerge w:val="continue"/>
            <w:tcBorders>
              <w:left w:val="single" w:color="000000" w:sz="4" w:space="0"/>
              <w:right w:val="single" w:color="000000" w:sz="4" w:space="0"/>
            </w:tcBorders>
            <w:vAlign w:val="center"/>
          </w:tcPr>
          <w:p>
            <w:pPr>
              <w:jc w:val="center"/>
              <w:rPr>
                <w:rFonts w:ascii="宋体" w:hAnsi="宋体" w:cs="宋体"/>
                <w:bCs/>
                <w:color w:val="000000" w:themeColor="text1"/>
                <w:sz w:val="21"/>
                <w:szCs w:val="21"/>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（2</w:t>
            </w:r>
            <w:r>
              <w:rPr>
                <w:rStyle w:val="29"/>
                <w:rFonts w:hint="default"/>
                <w:bCs/>
                <w:color w:val="000000" w:themeColor="text1"/>
                <w:sz w:val="21"/>
                <w:szCs w:val="21"/>
                <w:highlight w:val="none"/>
                <w14:textFill>
                  <w14:solidFill>
                    <w14:schemeClr w14:val="tx1"/>
                  </w14:solidFill>
                </w14:textFill>
              </w:rPr>
              <w:t>）开标顺序：</w:t>
            </w:r>
            <w:r>
              <w:rPr>
                <w:rStyle w:val="25"/>
                <w:rFonts w:hint="eastAsia" w:ascii="宋体" w:hAnsi="宋体" w:cs="宋体"/>
                <w:bCs/>
                <w:color w:val="000000" w:themeColor="text1"/>
                <w:sz w:val="21"/>
                <w:szCs w:val="21"/>
                <w:highlight w:val="none"/>
                <w14:textFill>
                  <w14:solidFill>
                    <w14:schemeClr w14:val="tx1"/>
                  </w14:solidFill>
                </w14:textFill>
              </w:rPr>
              <w:t>随机</w:t>
            </w:r>
          </w:p>
        </w:tc>
      </w:tr>
      <w:tr>
        <w:tblPrEx>
          <w:tblLayout w:type="fixed"/>
          <w:tblCellMar>
            <w:top w:w="15" w:type="dxa"/>
            <w:left w:w="15" w:type="dxa"/>
            <w:bottom w:w="15" w:type="dxa"/>
            <w:right w:w="15" w:type="dxa"/>
          </w:tblCellMar>
        </w:tblPrEx>
        <w:trPr>
          <w:gridAfter w:val="1"/>
          <w:wAfter w:w="6663" w:type="dxa"/>
          <w:trHeight w:val="9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Cs/>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开标过程中</w:t>
            </w:r>
            <w:r>
              <w:rPr>
                <w:rFonts w:hint="eastAsia" w:ascii="宋体" w:hAnsi="宋体"/>
                <w:color w:val="000000" w:themeColor="text1"/>
                <w:sz w:val="21"/>
                <w:szCs w:val="21"/>
                <w:highlight w:val="none"/>
                <w14:textFill>
                  <w14:solidFill>
                    <w14:schemeClr w14:val="tx1"/>
                  </w14:solidFill>
                </w14:textFill>
              </w:rPr>
              <w:t>，</w:t>
            </w:r>
            <w:r>
              <w:rPr>
                <w:rFonts w:hint="eastAsia" w:ascii="宋体" w:hAnsi="宋体" w:cs="宋体"/>
                <w:bCs/>
                <w:color w:val="000000" w:themeColor="text1"/>
                <w:kern w:val="0"/>
                <w:sz w:val="21"/>
                <w:szCs w:val="21"/>
                <w:highlight w:val="none"/>
                <w14:textFill>
                  <w14:solidFill>
                    <w14:schemeClr w14:val="tx1"/>
                  </w14:solidFill>
                </w14:textFill>
              </w:rPr>
              <w:t>竞</w:t>
            </w:r>
            <w:r>
              <w:rPr>
                <w:rFonts w:ascii="宋体" w:hAnsi="宋体"/>
                <w:color w:val="000000" w:themeColor="text1"/>
                <w:sz w:val="21"/>
                <w:szCs w:val="21"/>
                <w:highlight w:val="none"/>
                <w14:textFill>
                  <w14:solidFill>
                    <w14:schemeClr w14:val="tx1"/>
                  </w14:solidFill>
                </w14:textFill>
              </w:rPr>
              <w:t>标报价不参加评标基准价的计算的情况</w:t>
            </w:r>
          </w:p>
        </w:tc>
        <w:tc>
          <w:tcPr>
            <w:tcW w:w="66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文末增加：</w:t>
            </w:r>
          </w:p>
          <w:p>
            <w:pPr>
              <w:rPr>
                <w:rFonts w:ascii="宋体" w:hAnsi="宋体" w:cs="宋体"/>
                <w:bCs/>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（5）</w:t>
            </w:r>
            <w:r>
              <w:rPr>
                <w:rFonts w:hint="eastAsia" w:ascii="宋体" w:hAnsi="宋体" w:cs="宋体"/>
                <w:bCs/>
                <w:color w:val="000000" w:themeColor="text1"/>
                <w:kern w:val="0"/>
                <w:sz w:val="21"/>
                <w:szCs w:val="21"/>
                <w:highlight w:val="none"/>
                <w14:textFill>
                  <w14:solidFill>
                    <w14:schemeClr w14:val="tx1"/>
                  </w14:solidFill>
                </w14:textFill>
              </w:rPr>
              <w:t>竞</w:t>
            </w:r>
            <w:r>
              <w:rPr>
                <w:rFonts w:ascii="宋体" w:hAnsi="宋体"/>
                <w:color w:val="000000" w:themeColor="text1"/>
                <w:sz w:val="21"/>
                <w:szCs w:val="21"/>
                <w:highlight w:val="none"/>
                <w14:textFill>
                  <w14:solidFill>
                    <w14:schemeClr w14:val="tx1"/>
                  </w14:solidFill>
                </w14:textFill>
              </w:rPr>
              <w:t>标</w:t>
            </w:r>
            <w:r>
              <w:rPr>
                <w:rFonts w:hint="eastAsia" w:ascii="宋体" w:hAnsi="宋体"/>
                <w:color w:val="000000" w:themeColor="text1"/>
                <w:sz w:val="21"/>
                <w:szCs w:val="21"/>
                <w:highlight w:val="none"/>
                <w14:textFill>
                  <w14:solidFill>
                    <w14:schemeClr w14:val="tx1"/>
                  </w14:solidFill>
                </w14:textFill>
              </w:rPr>
              <w:t>报价</w:t>
            </w:r>
            <w:r>
              <w:rPr>
                <w:rFonts w:ascii="宋体" w:hAnsi="宋体"/>
                <w:color w:val="000000" w:themeColor="text1"/>
                <w:sz w:val="21"/>
                <w:szCs w:val="21"/>
                <w:highlight w:val="none"/>
                <w14:textFill>
                  <w14:solidFill>
                    <w14:schemeClr w14:val="tx1"/>
                  </w14:solidFill>
                </w14:textFill>
              </w:rPr>
              <w:t>函大写金额报价与</w:t>
            </w:r>
            <w:r>
              <w:rPr>
                <w:rFonts w:hint="eastAsia" w:ascii="宋体" w:hAnsi="宋体"/>
                <w:color w:val="000000" w:themeColor="text1"/>
                <w:sz w:val="21"/>
                <w:szCs w:val="21"/>
                <w:highlight w:val="none"/>
                <w14:textFill>
                  <w14:solidFill>
                    <w14:schemeClr w14:val="tx1"/>
                  </w14:solidFill>
                </w14:textFill>
              </w:rPr>
              <w:t>分项报价表</w:t>
            </w:r>
            <w:r>
              <w:rPr>
                <w:rFonts w:ascii="宋体" w:hAnsi="宋体"/>
                <w:color w:val="000000" w:themeColor="text1"/>
                <w:sz w:val="21"/>
                <w:szCs w:val="21"/>
                <w:highlight w:val="none"/>
                <w14:textFill>
                  <w14:solidFill>
                    <w14:schemeClr w14:val="tx1"/>
                  </w14:solidFill>
                </w14:textFill>
              </w:rPr>
              <w:t>中的</w:t>
            </w:r>
            <w:r>
              <w:rPr>
                <w:rFonts w:hint="eastAsia" w:ascii="宋体" w:hAnsi="宋体" w:cs="宋体"/>
                <w:bCs/>
                <w:color w:val="000000" w:themeColor="text1"/>
                <w:kern w:val="0"/>
                <w:sz w:val="21"/>
                <w:szCs w:val="21"/>
                <w:highlight w:val="none"/>
                <w14:textFill>
                  <w14:solidFill>
                    <w14:schemeClr w14:val="tx1"/>
                  </w14:solidFill>
                </w14:textFill>
              </w:rPr>
              <w:t>竞</w:t>
            </w:r>
            <w:r>
              <w:rPr>
                <w:rFonts w:ascii="宋体" w:hAnsi="宋体"/>
                <w:color w:val="000000" w:themeColor="text1"/>
                <w:sz w:val="21"/>
                <w:szCs w:val="21"/>
                <w:highlight w:val="none"/>
                <w14:textFill>
                  <w14:solidFill>
                    <w14:schemeClr w14:val="tx1"/>
                  </w14:solidFill>
                </w14:textFill>
              </w:rPr>
              <w:t>标报价不一致，由四舍五入引起的除外。</w:t>
            </w:r>
          </w:p>
        </w:tc>
      </w:tr>
      <w:tr>
        <w:tblPrEx>
          <w:tblLayout w:type="fixed"/>
          <w:tblCellMar>
            <w:top w:w="15" w:type="dxa"/>
            <w:left w:w="15" w:type="dxa"/>
            <w:bottom w:w="15" w:type="dxa"/>
            <w:right w:w="15" w:type="dxa"/>
          </w:tblCellMar>
        </w:tblPrEx>
        <w:trPr>
          <w:gridAfter w:val="1"/>
          <w:wAfter w:w="6663" w:type="dxa"/>
          <w:trHeight w:val="523"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kern w:val="0"/>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评审小组的组建</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kern w:val="0"/>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评审小组构成：</w:t>
            </w:r>
            <w:r>
              <w:rPr>
                <w:rStyle w:val="25"/>
                <w:rFonts w:hint="eastAsia" w:ascii="宋体" w:hAnsi="宋体" w:cs="宋体"/>
                <w:bCs/>
                <w:color w:val="000000" w:themeColor="text1"/>
                <w:sz w:val="21"/>
                <w:szCs w:val="21"/>
                <w:highlight w:val="none"/>
                <w14:textFill>
                  <w14:solidFill>
                    <w14:schemeClr w14:val="tx1"/>
                  </w14:solidFill>
                </w14:textFill>
              </w:rPr>
              <w:t>3</w:t>
            </w:r>
            <w:r>
              <w:rPr>
                <w:rStyle w:val="24"/>
                <w:rFonts w:hint="eastAsia" w:ascii="宋体" w:hAnsi="宋体" w:cs="宋体"/>
                <w:bCs/>
                <w:color w:val="000000" w:themeColor="text1"/>
                <w:sz w:val="21"/>
                <w:szCs w:val="21"/>
                <w:highlight w:val="none"/>
                <w14:textFill>
                  <w14:solidFill>
                    <w14:schemeClr w14:val="tx1"/>
                  </w14:solidFill>
                </w14:textFill>
              </w:rPr>
              <w:t>人</w:t>
            </w:r>
          </w:p>
        </w:tc>
      </w:tr>
      <w:tr>
        <w:tblPrEx>
          <w:tblLayout w:type="fixed"/>
          <w:tblCellMar>
            <w:top w:w="15" w:type="dxa"/>
            <w:left w:w="15" w:type="dxa"/>
            <w:bottom w:w="15" w:type="dxa"/>
            <w:right w:w="15" w:type="dxa"/>
          </w:tblCellMar>
        </w:tblPrEx>
        <w:trPr>
          <w:gridAfter w:val="1"/>
          <w:wAfter w:w="6663" w:type="dxa"/>
          <w:trHeight w:val="50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评审小组推荐中标候选人的人数</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ascii="宋体" w:hAnsi="宋体" w:cs="宋体"/>
                <w:bCs/>
                <w:color w:val="000000" w:themeColor="text1"/>
                <w:kern w:val="0"/>
                <w:sz w:val="21"/>
                <w:szCs w:val="21"/>
                <w:highlight w:val="none"/>
                <w14:textFill>
                  <w14:solidFill>
                    <w14:schemeClr w14:val="tx1"/>
                  </w14:solidFill>
                </w14:textFill>
              </w:rPr>
              <w:t>1-</w:t>
            </w:r>
            <w:r>
              <w:rPr>
                <w:rFonts w:hint="eastAsia" w:ascii="宋体" w:hAnsi="宋体" w:cs="宋体"/>
                <w:bCs/>
                <w:color w:val="000000" w:themeColor="text1"/>
                <w:kern w:val="0"/>
                <w:sz w:val="21"/>
                <w:szCs w:val="21"/>
                <w:highlight w:val="none"/>
                <w14:textFill>
                  <w14:solidFill>
                    <w14:schemeClr w14:val="tx1"/>
                  </w14:solidFill>
                </w14:textFill>
              </w:rPr>
              <w:t>3</w:t>
            </w:r>
            <w:r>
              <w:rPr>
                <w:rStyle w:val="29"/>
                <w:rFonts w:hint="default"/>
                <w:bCs/>
                <w:color w:val="000000" w:themeColor="text1"/>
                <w:sz w:val="21"/>
                <w:szCs w:val="21"/>
                <w:highlight w:val="none"/>
                <w14:textFill>
                  <w14:solidFill>
                    <w14:schemeClr w14:val="tx1"/>
                  </w14:solidFill>
                </w14:textFill>
              </w:rPr>
              <w:t>名</w:t>
            </w:r>
          </w:p>
        </w:tc>
      </w:tr>
      <w:tr>
        <w:tblPrEx>
          <w:tblLayout w:type="fixed"/>
          <w:tblCellMar>
            <w:top w:w="15" w:type="dxa"/>
            <w:left w:w="15" w:type="dxa"/>
            <w:bottom w:w="15" w:type="dxa"/>
            <w:right w:w="15" w:type="dxa"/>
          </w:tblCellMar>
        </w:tblPrEx>
        <w:trPr>
          <w:gridAfter w:val="1"/>
          <w:wAfter w:w="6663" w:type="dxa"/>
          <w:trHeight w:val="541"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中标候选人公示媒介及期限</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kern w:val="0"/>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公示媒介：安徽省</w:t>
            </w:r>
            <w:r>
              <w:rPr>
                <w:rFonts w:ascii="宋体" w:hAnsi="宋体" w:cs="宋体"/>
                <w:bCs/>
                <w:color w:val="000000" w:themeColor="text1"/>
                <w:kern w:val="0"/>
                <w:sz w:val="21"/>
                <w:szCs w:val="21"/>
                <w:highlight w:val="none"/>
                <w14:textFill>
                  <w14:solidFill>
                    <w14:schemeClr w14:val="tx1"/>
                  </w14:solidFill>
                </w14:textFill>
              </w:rPr>
              <w:t>驿达高速公路服务区经营管理有限公司</w:t>
            </w:r>
          </w:p>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公示期限：</w:t>
            </w:r>
            <w:r>
              <w:rPr>
                <w:rStyle w:val="25"/>
                <w:rFonts w:ascii="宋体" w:hAnsi="宋体" w:cs="宋体"/>
                <w:bCs/>
                <w:color w:val="000000" w:themeColor="text1"/>
                <w:sz w:val="21"/>
                <w:szCs w:val="21"/>
                <w:highlight w:val="none"/>
                <w14:textFill>
                  <w14:solidFill>
                    <w14:schemeClr w14:val="tx1"/>
                  </w14:solidFill>
                </w14:textFill>
              </w:rPr>
              <w:t>2</w:t>
            </w:r>
            <w:r>
              <w:rPr>
                <w:rStyle w:val="24"/>
                <w:rFonts w:hint="eastAsia" w:ascii="宋体" w:hAnsi="宋体" w:cs="宋体"/>
                <w:bCs/>
                <w:color w:val="000000" w:themeColor="text1"/>
                <w:sz w:val="21"/>
                <w:szCs w:val="21"/>
                <w:highlight w:val="none"/>
                <w14:textFill>
                  <w14:solidFill>
                    <w14:schemeClr w14:val="tx1"/>
                  </w14:solidFill>
                </w14:textFill>
              </w:rPr>
              <w:t>日</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是否授权评审小组确定成交人</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□是</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themeColor="text1"/>
                <w:sz w:val="21"/>
                <w:szCs w:val="21"/>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w:t>
            </w:r>
            <w:r>
              <w:rPr>
                <w:rStyle w:val="24"/>
                <w:rFonts w:hint="eastAsia" w:ascii="宋体" w:hAnsi="宋体" w:cs="宋体"/>
                <w:bCs/>
                <w:color w:val="000000" w:themeColor="text1"/>
                <w:sz w:val="21"/>
                <w:szCs w:val="21"/>
                <w:highlight w:val="none"/>
                <w14:textFill>
                  <w14:solidFill>
                    <w14:schemeClr w14:val="tx1"/>
                  </w14:solidFill>
                </w14:textFill>
              </w:rPr>
              <w:t>否</w:t>
            </w:r>
          </w:p>
        </w:tc>
      </w:tr>
      <w:tr>
        <w:tblPrEx>
          <w:tblLayout w:type="fixed"/>
          <w:tblCellMar>
            <w:top w:w="15" w:type="dxa"/>
            <w:left w:w="15" w:type="dxa"/>
            <w:bottom w:w="15" w:type="dxa"/>
            <w:right w:w="15" w:type="dxa"/>
          </w:tblCellMar>
        </w:tblPrEx>
        <w:trPr>
          <w:gridAfter w:val="1"/>
          <w:wAfter w:w="6663" w:type="dxa"/>
          <w:trHeight w:val="151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履约保证金</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Style w:val="25"/>
                <w:rFonts w:ascii="宋体" w:hAnsi="宋体" w:cs="宋体"/>
                <w:bCs/>
                <w:color w:val="FF0000"/>
                <w:sz w:val="21"/>
                <w:szCs w:val="21"/>
                <w:highlight w:val="none"/>
                <w:lang w:bidi="ar"/>
              </w:rPr>
            </w:pPr>
            <w:r>
              <w:rPr>
                <w:rStyle w:val="24"/>
                <w:rFonts w:hint="eastAsia" w:ascii="宋体" w:hAnsi="宋体" w:cs="宋体"/>
                <w:bCs/>
                <w:color w:val="FF0000"/>
                <w:sz w:val="21"/>
                <w:szCs w:val="21"/>
                <w:highlight w:val="none"/>
                <w:lang w:bidi="ar"/>
              </w:rPr>
              <w:t>履约保证金的形式：</w:t>
            </w:r>
            <w:r>
              <w:rPr>
                <w:rStyle w:val="25"/>
                <w:rFonts w:hint="eastAsia" w:ascii="宋体" w:hAnsi="宋体" w:cs="宋体"/>
                <w:bCs/>
                <w:color w:val="FF0000"/>
                <w:sz w:val="21"/>
                <w:szCs w:val="21"/>
                <w:highlight w:val="none"/>
                <w:lang w:bidi="ar"/>
              </w:rPr>
              <w:t>银行保函或电汇或汇票；采用银行保函时，出具履约担保银行级别须为国有或股份制商业银行支行及其以上。</w:t>
            </w:r>
          </w:p>
          <w:p>
            <w:pPr>
              <w:widowControl/>
              <w:textAlignment w:val="center"/>
              <w:rPr>
                <w:rFonts w:ascii="宋体" w:hAnsi="宋体" w:cs="宋体"/>
                <w:bCs/>
                <w:color w:val="FF0000"/>
                <w:kern w:val="0"/>
                <w:sz w:val="21"/>
                <w:szCs w:val="21"/>
                <w:highlight w:val="none"/>
                <w:lang w:bidi="ar"/>
              </w:rPr>
            </w:pPr>
            <w:r>
              <w:rPr>
                <w:rFonts w:hint="eastAsia" w:ascii="宋体" w:hAnsi="宋体" w:cs="宋体"/>
                <w:bCs/>
                <w:color w:val="FF0000"/>
                <w:kern w:val="0"/>
                <w:sz w:val="21"/>
                <w:szCs w:val="21"/>
                <w:highlight w:val="none"/>
                <w:lang w:bidi="ar"/>
              </w:rPr>
              <w:t>履约保证金的金额：5</w:t>
            </w:r>
            <w:r>
              <w:rPr>
                <w:rStyle w:val="25"/>
                <w:rFonts w:hint="eastAsia" w:ascii="宋体" w:hAnsi="宋体" w:cs="宋体"/>
                <w:bCs/>
                <w:color w:val="FF0000"/>
                <w:sz w:val="21"/>
                <w:szCs w:val="21"/>
                <w:highlight w:val="none"/>
                <w:lang w:bidi="ar"/>
              </w:rPr>
              <w:t>%</w:t>
            </w:r>
            <w:r>
              <w:rPr>
                <w:rFonts w:hint="eastAsia" w:ascii="宋体" w:hAnsi="宋体" w:cs="宋体"/>
                <w:bCs/>
                <w:color w:val="FF0000"/>
                <w:kern w:val="0"/>
                <w:sz w:val="21"/>
                <w:szCs w:val="21"/>
                <w:highlight w:val="none"/>
                <w:lang w:bidi="ar"/>
              </w:rPr>
              <w:t>签约合同价</w:t>
            </w:r>
          </w:p>
          <w:p>
            <w:pPr>
              <w:widowControl/>
              <w:textAlignment w:val="center"/>
              <w:rPr>
                <w:rFonts w:ascii="宋体" w:hAnsi="宋体" w:cs="宋体"/>
                <w:bCs/>
                <w:color w:val="FF0000"/>
                <w:kern w:val="0"/>
                <w:sz w:val="21"/>
                <w:szCs w:val="21"/>
                <w:highlight w:val="none"/>
                <w:lang w:bidi="ar"/>
              </w:rPr>
            </w:pPr>
            <w:r>
              <w:rPr>
                <w:rFonts w:hint="eastAsia" w:ascii="宋体" w:hAnsi="宋体" w:cs="宋体"/>
                <w:bCs/>
                <w:color w:val="FF0000"/>
                <w:kern w:val="0"/>
                <w:sz w:val="21"/>
                <w:szCs w:val="21"/>
                <w:highlight w:val="none"/>
                <w:lang w:bidi="ar"/>
              </w:rPr>
              <w:t>履约担保提交地点：签定合同的项目单位</w:t>
            </w:r>
          </w:p>
          <w:p>
            <w:pPr>
              <w:pStyle w:val="2"/>
              <w:ind w:left="0" w:leftChars="0" w:firstLine="0" w:firstLineChars="0"/>
              <w:rPr>
                <w:highlight w:val="none"/>
                <w:lang w:bidi="ar"/>
              </w:rPr>
            </w:pPr>
            <w:r>
              <w:rPr>
                <w:rFonts w:hint="eastAsia" w:hAnsi="宋体" w:cs="宋体"/>
                <w:bCs/>
                <w:color w:val="FF0000"/>
                <w:sz w:val="21"/>
                <w:szCs w:val="21"/>
                <w:highlight w:val="none"/>
                <w:lang w:bidi="ar"/>
              </w:rPr>
              <w:t>履约保证金退还时间：按照合同规定设备全部运抵交货地点安装完毕并经需方验收合格后的30个工作日内。</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是否采用电子采购投标</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w:t>
            </w:r>
            <w:r>
              <w:rPr>
                <w:rStyle w:val="24"/>
                <w:rFonts w:hint="eastAsia" w:ascii="宋体" w:hAnsi="宋体" w:cs="宋体"/>
                <w:bCs/>
                <w:sz w:val="21"/>
                <w:szCs w:val="21"/>
                <w:highlight w:val="none"/>
                <w:lang w:bidi="ar"/>
              </w:rPr>
              <w:t>否</w:t>
            </w:r>
          </w:p>
        </w:tc>
      </w:tr>
      <w:tr>
        <w:tblPrEx>
          <w:tblLayout w:type="fixed"/>
          <w:tblCellMar>
            <w:top w:w="15" w:type="dxa"/>
            <w:left w:w="15" w:type="dxa"/>
            <w:bottom w:w="15" w:type="dxa"/>
            <w:right w:w="15" w:type="dxa"/>
          </w:tblCellMar>
        </w:tblPrEx>
        <w:trPr>
          <w:gridAfter w:val="1"/>
          <w:wAfter w:w="6663" w:type="dxa"/>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themeColor="text1"/>
                <w:sz w:val="21"/>
                <w:szCs w:val="21"/>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sz w:val="21"/>
                <w:szCs w:val="21"/>
                <w:highlight w:val="none"/>
              </w:rPr>
            </w:pPr>
            <w:r>
              <w:rPr>
                <w:rFonts w:hint="eastAsia" w:ascii="宋体" w:hAnsi="宋体" w:cs="宋体"/>
                <w:bCs/>
                <w:color w:val="000000"/>
                <w:kern w:val="0"/>
                <w:sz w:val="21"/>
                <w:szCs w:val="21"/>
                <w:highlight w:val="none"/>
                <w:lang w:bidi="ar"/>
              </w:rPr>
              <w:t>□</w:t>
            </w:r>
            <w:r>
              <w:rPr>
                <w:rStyle w:val="24"/>
                <w:rFonts w:hint="eastAsia" w:ascii="宋体" w:hAnsi="宋体" w:cs="宋体"/>
                <w:bCs/>
                <w:sz w:val="21"/>
                <w:szCs w:val="21"/>
                <w:highlight w:val="none"/>
                <w:lang w:bidi="ar"/>
              </w:rPr>
              <w:t>是，具体要求：/</w:t>
            </w:r>
          </w:p>
        </w:tc>
      </w:tr>
      <w:tr>
        <w:tblPrEx>
          <w:tblLayout w:type="fixed"/>
          <w:tblCellMar>
            <w:top w:w="15" w:type="dxa"/>
            <w:left w:w="15" w:type="dxa"/>
            <w:bottom w:w="15" w:type="dxa"/>
            <w:right w:w="15" w:type="dxa"/>
          </w:tblCellMar>
        </w:tblPrEx>
        <w:trPr>
          <w:trHeight w:val="315" w:hRule="atLeast"/>
        </w:trPr>
        <w:tc>
          <w:tcPr>
            <w:tcW w:w="951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需要补充的其他内容：</w:t>
            </w:r>
          </w:p>
        </w:tc>
        <w:tc>
          <w:tcPr>
            <w:tcW w:w="6663" w:type="dxa"/>
            <w:vAlign w:val="center"/>
          </w:tcPr>
          <w:p>
            <w:pPr>
              <w:widowControl/>
              <w:textAlignment w:val="center"/>
              <w:rPr>
                <w:rFonts w:ascii="宋体" w:hAnsi="宋体" w:cs="宋体"/>
                <w:bCs/>
                <w:color w:val="000000"/>
                <w:sz w:val="21"/>
                <w:szCs w:val="21"/>
                <w:highlight w:val="none"/>
              </w:rPr>
            </w:pPr>
          </w:p>
        </w:tc>
      </w:tr>
      <w:tr>
        <w:tblPrEx>
          <w:tblLayout w:type="fixed"/>
          <w:tblCellMar>
            <w:top w:w="15" w:type="dxa"/>
            <w:left w:w="15" w:type="dxa"/>
            <w:bottom w:w="15" w:type="dxa"/>
            <w:right w:w="15" w:type="dxa"/>
          </w:tblCellMar>
        </w:tblPrEx>
        <w:trPr>
          <w:gridAfter w:val="1"/>
          <w:wAfter w:w="6663" w:type="dxa"/>
          <w:trHeight w:val="615" w:hRule="atLeast"/>
        </w:trPr>
        <w:tc>
          <w:tcPr>
            <w:tcW w:w="951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竞标人放弃中标资格，将作为不良记录纳入行业信用信息管理系统。拟投产品应符合国家相关标准及询比文件要求。</w:t>
            </w:r>
          </w:p>
        </w:tc>
      </w:tr>
      <w:tr>
        <w:tblPrEx>
          <w:tblLayout w:type="fixed"/>
          <w:tblCellMar>
            <w:top w:w="15" w:type="dxa"/>
            <w:left w:w="15" w:type="dxa"/>
            <w:bottom w:w="15" w:type="dxa"/>
            <w:right w:w="15" w:type="dxa"/>
          </w:tblCellMar>
        </w:tblPrEx>
        <w:trPr>
          <w:gridAfter w:val="1"/>
          <w:wAfter w:w="6663" w:type="dxa"/>
          <w:trHeight w:val="430" w:hRule="atLeast"/>
        </w:trPr>
        <w:tc>
          <w:tcPr>
            <w:tcW w:w="9513" w:type="dxa"/>
            <w:gridSpan w:val="2"/>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b/>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本项目所有保险由供货商结合项目要求自行考虑承担和支付，并包含在所报的单价和总价内。</w:t>
            </w:r>
          </w:p>
        </w:tc>
      </w:tr>
      <w:tr>
        <w:tblPrEx>
          <w:tblLayout w:type="fixed"/>
          <w:tblCellMar>
            <w:top w:w="15" w:type="dxa"/>
            <w:left w:w="15" w:type="dxa"/>
            <w:bottom w:w="15" w:type="dxa"/>
            <w:right w:w="15" w:type="dxa"/>
          </w:tblCellMar>
        </w:tblPrEx>
        <w:trPr>
          <w:gridAfter w:val="1"/>
          <w:wAfter w:w="6663" w:type="dxa"/>
          <w:trHeight w:val="315" w:hRule="atLeast"/>
        </w:trPr>
        <w:tc>
          <w:tcPr>
            <w:tcW w:w="9513" w:type="dxa"/>
            <w:gridSpan w:val="2"/>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采购人将进一步核查竞标人在响应文件中提供的材料，若在评标期间发现竞标人提供了虚假资料，采购人有权对竞标人的响应文件作废标处理，并没收其竞标保证金；若在评标结果公示期间发现作为中标候选人的竞标人提供了虚假资料，采购人有权取消其中标资格并没收其投标担保；若在合同实施期间发现竞标人提供了虚假资料，采购人有权中止合同，并将竞标人弄虚作假行为上报省级行业主管部门，并作为不良记录纳入行业信用信息管理系统，因提供虚假材料导致合同中止，由此产生的所有损失及责任由竞标人负责。</w:t>
            </w:r>
          </w:p>
        </w:tc>
      </w:tr>
      <w:tr>
        <w:tblPrEx>
          <w:tblLayout w:type="fixed"/>
          <w:tblCellMar>
            <w:top w:w="15" w:type="dxa"/>
            <w:left w:w="15" w:type="dxa"/>
            <w:bottom w:w="15" w:type="dxa"/>
            <w:right w:w="15" w:type="dxa"/>
          </w:tblCellMar>
        </w:tblPrEx>
        <w:trPr>
          <w:gridAfter w:val="1"/>
          <w:wAfter w:w="6663" w:type="dxa"/>
          <w:trHeight w:val="649" w:hRule="atLeast"/>
        </w:trPr>
        <w:tc>
          <w:tcPr>
            <w:tcW w:w="9513" w:type="dxa"/>
            <w:gridSpan w:val="2"/>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bCs/>
                <w:color w:val="000000" w:themeColor="text1"/>
                <w:kern w:val="0"/>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本项目后期有可能涉及部分货物的局部或尺寸的细微调整，需进行优化设计，竞标单位在竞标报价时应充分考虑此部分的费用，综合各因素和风险自行报价，中标后不予调整。</w:t>
            </w:r>
            <w:r>
              <w:rPr>
                <w:rFonts w:hint="eastAsia" w:ascii="宋体" w:hAnsi="宋体" w:cs="宋体"/>
                <w:bCs/>
                <w:color w:val="000000" w:themeColor="text1"/>
                <w:kern w:val="0"/>
                <w:sz w:val="21"/>
                <w:szCs w:val="21"/>
                <w:highlight w:val="none"/>
                <w14:textFill>
                  <w14:solidFill>
                    <w14:schemeClr w14:val="tx1"/>
                  </w14:solidFill>
                </w14:textFill>
              </w:rPr>
              <w:t>本项目按业主要求分批次供货。</w:t>
            </w:r>
          </w:p>
        </w:tc>
      </w:tr>
      <w:tr>
        <w:tblPrEx>
          <w:tblLayout w:type="fixed"/>
          <w:tblCellMar>
            <w:top w:w="15" w:type="dxa"/>
            <w:left w:w="15" w:type="dxa"/>
            <w:bottom w:w="15" w:type="dxa"/>
            <w:right w:w="15" w:type="dxa"/>
          </w:tblCellMar>
        </w:tblPrEx>
        <w:trPr>
          <w:gridAfter w:val="1"/>
          <w:wAfter w:w="6663" w:type="dxa"/>
          <w:trHeight w:val="315" w:hRule="atLeast"/>
        </w:trPr>
        <w:tc>
          <w:tcPr>
            <w:tcW w:w="9513" w:type="dxa"/>
            <w:gridSpan w:val="2"/>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sz w:val="21"/>
                <w:szCs w:val="21"/>
                <w:highlight w:val="none"/>
                <w14:textFill>
                  <w14:solidFill>
                    <w14:schemeClr w14:val="tx1"/>
                  </w14:solidFill>
                </w14:textFill>
              </w:rPr>
              <w:t>响应文件开标过程中，若采购人发现响应文件出现以下任一情况，其</w:t>
            </w:r>
            <w:r>
              <w:rPr>
                <w:rFonts w:hint="eastAsia" w:ascii="宋体" w:hAnsi="宋体" w:cs="宋体"/>
                <w:bCs/>
                <w:color w:val="000000" w:themeColor="text1"/>
                <w:kern w:val="0"/>
                <w:sz w:val="21"/>
                <w:szCs w:val="21"/>
                <w:highlight w:val="none"/>
                <w14:textFill>
                  <w14:solidFill>
                    <w14:schemeClr w14:val="tx1"/>
                  </w14:solidFill>
                </w14:textFill>
              </w:rPr>
              <w:t>竞</w:t>
            </w:r>
            <w:r>
              <w:rPr>
                <w:rFonts w:hint="eastAsia" w:ascii="宋体" w:hAnsi="宋体" w:cs="宋体"/>
                <w:bCs/>
                <w:color w:val="000000" w:themeColor="text1"/>
                <w:sz w:val="21"/>
                <w:szCs w:val="21"/>
                <w:highlight w:val="none"/>
                <w14:textFill>
                  <w14:solidFill>
                    <w14:schemeClr w14:val="tx1"/>
                  </w14:solidFill>
                </w14:textFill>
              </w:rPr>
              <w:t>标报价不参加评标基准价的计算：</w:t>
            </w:r>
          </w:p>
          <w:p>
            <w:pPr>
              <w:widowControl/>
              <w:textAlignment w:val="top"/>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sz w:val="21"/>
                <w:szCs w:val="21"/>
                <w:highlight w:val="none"/>
                <w14:textFill>
                  <w14:solidFill>
                    <w14:schemeClr w14:val="tx1"/>
                  </w14:solidFill>
                </w14:textFill>
              </w:rPr>
              <w:t>（1）未在</w:t>
            </w:r>
            <w:r>
              <w:rPr>
                <w:rFonts w:hint="eastAsia" w:ascii="宋体" w:hAnsi="宋体" w:cs="宋体"/>
                <w:bCs/>
                <w:color w:val="000000" w:themeColor="text1"/>
                <w:kern w:val="0"/>
                <w:sz w:val="21"/>
                <w:szCs w:val="21"/>
                <w:highlight w:val="none"/>
                <w14:textFill>
                  <w14:solidFill>
                    <w14:schemeClr w14:val="tx1"/>
                  </w14:solidFill>
                </w14:textFill>
              </w:rPr>
              <w:t>竞</w:t>
            </w:r>
            <w:r>
              <w:rPr>
                <w:rFonts w:hint="eastAsia" w:ascii="宋体" w:hAnsi="宋体" w:cs="宋体"/>
                <w:bCs/>
                <w:color w:val="000000" w:themeColor="text1"/>
                <w:sz w:val="21"/>
                <w:szCs w:val="21"/>
                <w:highlight w:val="none"/>
                <w14:textFill>
                  <w14:solidFill>
                    <w14:schemeClr w14:val="tx1"/>
                  </w14:solidFill>
                </w14:textFill>
              </w:rPr>
              <w:t>标函上填写</w:t>
            </w:r>
            <w:r>
              <w:rPr>
                <w:rFonts w:hint="eastAsia" w:ascii="宋体" w:hAnsi="宋体" w:cs="宋体"/>
                <w:bCs/>
                <w:color w:val="000000" w:themeColor="text1"/>
                <w:kern w:val="0"/>
                <w:sz w:val="21"/>
                <w:szCs w:val="21"/>
                <w:highlight w:val="none"/>
                <w14:textFill>
                  <w14:solidFill>
                    <w14:schemeClr w14:val="tx1"/>
                  </w14:solidFill>
                </w14:textFill>
              </w:rPr>
              <w:t>竞</w:t>
            </w:r>
            <w:r>
              <w:rPr>
                <w:rFonts w:hint="eastAsia" w:ascii="宋体" w:hAnsi="宋体" w:cs="宋体"/>
                <w:bCs/>
                <w:color w:val="000000" w:themeColor="text1"/>
                <w:sz w:val="21"/>
                <w:szCs w:val="21"/>
                <w:highlight w:val="none"/>
                <w14:textFill>
                  <w14:solidFill>
                    <w14:schemeClr w14:val="tx1"/>
                  </w14:solidFill>
                </w14:textFill>
              </w:rPr>
              <w:t>标总价；</w:t>
            </w:r>
          </w:p>
          <w:p>
            <w:pPr>
              <w:widowControl/>
              <w:textAlignment w:val="top"/>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sz w:val="21"/>
                <w:szCs w:val="21"/>
                <w:highlight w:val="none"/>
                <w14:textFill>
                  <w14:solidFill>
                    <w14:schemeClr w14:val="tx1"/>
                  </w14:solidFill>
                </w14:textFill>
              </w:rPr>
              <w:t>（2）</w:t>
            </w:r>
            <w:r>
              <w:rPr>
                <w:rFonts w:hint="eastAsia" w:ascii="宋体" w:hAnsi="宋体" w:cs="宋体"/>
                <w:bCs/>
                <w:color w:val="000000" w:themeColor="text1"/>
                <w:kern w:val="0"/>
                <w:sz w:val="21"/>
                <w:szCs w:val="21"/>
                <w:highlight w:val="none"/>
                <w14:textFill>
                  <w14:solidFill>
                    <w14:schemeClr w14:val="tx1"/>
                  </w14:solidFill>
                </w14:textFill>
              </w:rPr>
              <w:t>竞</w:t>
            </w:r>
            <w:r>
              <w:rPr>
                <w:rFonts w:hint="eastAsia" w:ascii="宋体" w:hAnsi="宋体" w:cs="宋体"/>
                <w:bCs/>
                <w:color w:val="000000" w:themeColor="text1"/>
                <w:sz w:val="21"/>
                <w:szCs w:val="21"/>
                <w:highlight w:val="none"/>
                <w14:textFill>
                  <w14:solidFill>
                    <w14:schemeClr w14:val="tx1"/>
                  </w14:solidFill>
                </w14:textFill>
              </w:rPr>
              <w:t>标报价或调价函中的报价超出采购人公布的最高投标限价(如有)。</w:t>
            </w:r>
          </w:p>
          <w:p>
            <w:pPr>
              <w:widowControl/>
              <w:textAlignment w:val="top"/>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sz w:val="21"/>
                <w:szCs w:val="21"/>
                <w:highlight w:val="none"/>
                <w14:textFill>
                  <w14:solidFill>
                    <w14:schemeClr w14:val="tx1"/>
                  </w14:solidFill>
                </w14:textFill>
              </w:rPr>
              <w:t>（3）</w:t>
            </w:r>
            <w:r>
              <w:rPr>
                <w:rFonts w:hint="eastAsia" w:ascii="宋体" w:hAnsi="宋体" w:cs="宋体"/>
                <w:bCs/>
                <w:color w:val="000000" w:themeColor="text1"/>
                <w:kern w:val="0"/>
                <w:sz w:val="21"/>
                <w:szCs w:val="21"/>
                <w:highlight w:val="none"/>
                <w14:textFill>
                  <w14:solidFill>
                    <w14:schemeClr w14:val="tx1"/>
                  </w14:solidFill>
                </w14:textFill>
              </w:rPr>
              <w:t>竞</w:t>
            </w:r>
            <w:r>
              <w:rPr>
                <w:rFonts w:hint="eastAsia" w:ascii="宋体" w:hAnsi="宋体" w:cs="宋体"/>
                <w:bCs/>
                <w:color w:val="000000" w:themeColor="text1"/>
                <w:sz w:val="21"/>
                <w:szCs w:val="21"/>
                <w:highlight w:val="none"/>
                <w14:textFill>
                  <w14:solidFill>
                    <w14:schemeClr w14:val="tx1"/>
                  </w14:solidFill>
                </w14:textFill>
              </w:rPr>
              <w:t>标报价或调价函中的报价的大写金额无法确定具体数值；</w:t>
            </w:r>
          </w:p>
          <w:p>
            <w:pPr>
              <w:widowControl/>
              <w:textAlignment w:val="top"/>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sz w:val="21"/>
                <w:szCs w:val="21"/>
                <w:highlight w:val="none"/>
                <w14:textFill>
                  <w14:solidFill>
                    <w14:schemeClr w14:val="tx1"/>
                  </w14:solidFill>
                </w14:textFill>
              </w:rPr>
              <w:t>（4）</w:t>
            </w:r>
            <w:r>
              <w:rPr>
                <w:rFonts w:hint="eastAsia" w:ascii="宋体" w:hAnsi="宋体" w:cs="宋体"/>
                <w:bCs/>
                <w:color w:val="000000" w:themeColor="text1"/>
                <w:kern w:val="0"/>
                <w:sz w:val="21"/>
                <w:szCs w:val="21"/>
                <w:highlight w:val="none"/>
                <w14:textFill>
                  <w14:solidFill>
                    <w14:schemeClr w14:val="tx1"/>
                  </w14:solidFill>
                </w14:textFill>
              </w:rPr>
              <w:t>竞</w:t>
            </w:r>
            <w:r>
              <w:rPr>
                <w:rFonts w:hint="eastAsia" w:ascii="宋体" w:hAnsi="宋体" w:cs="宋体"/>
                <w:bCs/>
                <w:color w:val="000000" w:themeColor="text1"/>
                <w:sz w:val="21"/>
                <w:szCs w:val="21"/>
                <w:highlight w:val="none"/>
                <w14:textFill>
                  <w14:solidFill>
                    <w14:schemeClr w14:val="tx1"/>
                  </w14:solidFill>
                </w14:textFill>
              </w:rPr>
              <w:t>标函上填写的标段号与响应文件封套上标记的标段号不一致；</w:t>
            </w:r>
          </w:p>
          <w:p>
            <w:pPr>
              <w:widowControl/>
              <w:textAlignment w:val="top"/>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sz w:val="21"/>
                <w:szCs w:val="21"/>
                <w:highlight w:val="none"/>
                <w14:textFill>
                  <w14:solidFill>
                    <w14:schemeClr w14:val="tx1"/>
                  </w14:solidFill>
                </w14:textFill>
              </w:rPr>
              <w:t>（5）</w:t>
            </w:r>
            <w:r>
              <w:rPr>
                <w:rFonts w:hint="eastAsia" w:ascii="宋体" w:hAnsi="宋体" w:cs="宋体"/>
                <w:bCs/>
                <w:color w:val="000000" w:themeColor="text1"/>
                <w:kern w:val="0"/>
                <w:sz w:val="21"/>
                <w:szCs w:val="21"/>
                <w:highlight w:val="none"/>
                <w14:textFill>
                  <w14:solidFill>
                    <w14:schemeClr w14:val="tx1"/>
                  </w14:solidFill>
                </w14:textFill>
              </w:rPr>
              <w:t>竞</w:t>
            </w:r>
            <w:r>
              <w:rPr>
                <w:rFonts w:hint="eastAsia" w:ascii="宋体" w:hAnsi="宋体" w:cs="宋体"/>
                <w:bCs/>
                <w:color w:val="000000" w:themeColor="text1"/>
                <w:sz w:val="21"/>
                <w:szCs w:val="21"/>
                <w:highlight w:val="none"/>
                <w14:textFill>
                  <w14:solidFill>
                    <w14:schemeClr w14:val="tx1"/>
                  </w14:solidFill>
                </w14:textFill>
              </w:rPr>
              <w:t>标报价函大写金额报价与分项报价表中的</w:t>
            </w:r>
            <w:r>
              <w:rPr>
                <w:rFonts w:hint="eastAsia" w:ascii="宋体" w:hAnsi="宋体" w:cs="宋体"/>
                <w:bCs/>
                <w:color w:val="000000" w:themeColor="text1"/>
                <w:kern w:val="0"/>
                <w:sz w:val="21"/>
                <w:szCs w:val="21"/>
                <w:highlight w:val="none"/>
                <w14:textFill>
                  <w14:solidFill>
                    <w14:schemeClr w14:val="tx1"/>
                  </w14:solidFill>
                </w14:textFill>
              </w:rPr>
              <w:t>竞</w:t>
            </w:r>
            <w:r>
              <w:rPr>
                <w:rFonts w:hint="eastAsia" w:ascii="宋体" w:hAnsi="宋体" w:cs="宋体"/>
                <w:bCs/>
                <w:color w:val="000000" w:themeColor="text1"/>
                <w:sz w:val="21"/>
                <w:szCs w:val="21"/>
                <w:highlight w:val="none"/>
                <w14:textFill>
                  <w14:solidFill>
                    <w14:schemeClr w14:val="tx1"/>
                  </w14:solidFill>
                </w14:textFill>
              </w:rPr>
              <w:t>标报价不一致，由四舍五入引起的除外。</w:t>
            </w:r>
          </w:p>
        </w:tc>
      </w:tr>
    </w:tbl>
    <w:p>
      <w:pPr>
        <w:rPr>
          <w:color w:val="000000" w:themeColor="text1"/>
          <w:highlight w:val="none"/>
          <w14:textFill>
            <w14:solidFill>
              <w14:schemeClr w14:val="tx1"/>
            </w14:solidFill>
          </w14:textFill>
        </w:rPr>
        <w:sectPr>
          <w:headerReference r:id="rId13" w:type="default"/>
          <w:footnotePr>
            <w:numFmt w:val="decimalEnclosedCircleChinese"/>
            <w:numRestart w:val="eachPage"/>
          </w:footnotePr>
          <w:pgSz w:w="11850" w:h="16783"/>
          <w:pgMar w:top="1077" w:right="1440" w:bottom="1247" w:left="1440" w:header="851" w:footer="851" w:gutter="0"/>
          <w:cols w:space="720" w:num="1"/>
          <w:docGrid w:linePitch="312" w:charSpace="0"/>
        </w:sectPr>
      </w:pPr>
    </w:p>
    <w:bookmarkEnd w:id="20"/>
    <w:p>
      <w:pPr>
        <w:rPr>
          <w:color w:val="000000" w:themeColor="text1"/>
          <w:highlight w:val="none"/>
          <w14:textFill>
            <w14:solidFill>
              <w14:schemeClr w14:val="tx1"/>
            </w14:solidFill>
          </w14:textFill>
        </w:rPr>
      </w:pPr>
    </w:p>
    <w:p>
      <w:pPr>
        <w:pStyle w:val="5"/>
        <w:spacing w:line="300" w:lineRule="auto"/>
        <w:rPr>
          <w:rFonts w:ascii="宋体" w:hAnsi="宋体" w:eastAsia="宋体"/>
          <w:color w:val="000000" w:themeColor="text1"/>
          <w:szCs w:val="22"/>
          <w:highlight w:val="none"/>
          <w14:textFill>
            <w14:solidFill>
              <w14:schemeClr w14:val="tx1"/>
            </w14:solidFill>
          </w14:textFill>
        </w:rPr>
      </w:pPr>
      <w:bookmarkStart w:id="21" w:name="_Toc31095"/>
      <w:bookmarkStart w:id="22" w:name="_Toc17936"/>
      <w:bookmarkStart w:id="23" w:name="_Toc16585719"/>
      <w:bookmarkStart w:id="24" w:name="_Toc12492"/>
      <w:r>
        <w:rPr>
          <w:rFonts w:ascii="宋体" w:hAnsi="宋体" w:eastAsia="宋体"/>
          <w:color w:val="000000" w:themeColor="text1"/>
          <w:szCs w:val="22"/>
          <w:highlight w:val="none"/>
          <w14:textFill>
            <w14:solidFill>
              <w14:schemeClr w14:val="tx1"/>
            </w14:solidFill>
          </w14:textFill>
        </w:rPr>
        <w:t>第三章  评标办法（</w:t>
      </w:r>
      <w:r>
        <w:rPr>
          <w:rFonts w:hint="eastAsia" w:ascii="宋体" w:hAnsi="宋体" w:eastAsia="宋体"/>
          <w:color w:val="000000" w:themeColor="text1"/>
          <w:szCs w:val="22"/>
          <w:highlight w:val="none"/>
          <w14:textFill>
            <w14:solidFill>
              <w14:schemeClr w14:val="tx1"/>
            </w14:solidFill>
          </w14:textFill>
        </w:rPr>
        <w:t>经评审的最低投标价法</w:t>
      </w:r>
      <w:r>
        <w:rPr>
          <w:rFonts w:ascii="宋体" w:hAnsi="宋体" w:eastAsia="宋体"/>
          <w:color w:val="000000" w:themeColor="text1"/>
          <w:szCs w:val="22"/>
          <w:highlight w:val="none"/>
          <w14:textFill>
            <w14:solidFill>
              <w14:schemeClr w14:val="tx1"/>
            </w14:solidFill>
          </w14:textFill>
        </w:rPr>
        <w:t>）</w:t>
      </w:r>
      <w:bookmarkEnd w:id="21"/>
      <w:bookmarkEnd w:id="22"/>
      <w:bookmarkEnd w:id="23"/>
      <w:bookmarkEnd w:id="24"/>
      <w:bookmarkStart w:id="25" w:name="_Toc144974555"/>
      <w:bookmarkStart w:id="26" w:name="_Toc179632606"/>
      <w:bookmarkStart w:id="27" w:name="_Toc152042365"/>
      <w:bookmarkStart w:id="28" w:name="_Toc152045588"/>
    </w:p>
    <w:p>
      <w:pPr>
        <w:pStyle w:val="34"/>
        <w:rPr>
          <w:rFonts w:ascii="宋体" w:hAnsi="宋体" w:eastAsia="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评标办法前附表</w:t>
      </w:r>
    </w:p>
    <w:tbl>
      <w:tblPr>
        <w:tblStyle w:val="19"/>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32"/>
        <w:gridCol w:w="1111"/>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2049" w:type="dxa"/>
            <w:gridSpan w:val="2"/>
            <w:vAlign w:val="center"/>
          </w:tcPr>
          <w:p>
            <w:pPr>
              <w:pStyle w:val="35"/>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  条款号</w:t>
            </w:r>
          </w:p>
        </w:tc>
        <w:tc>
          <w:tcPr>
            <w:tcW w:w="1111" w:type="dxa"/>
            <w:vAlign w:val="center"/>
          </w:tcPr>
          <w:p>
            <w:pPr>
              <w:pStyle w:val="35"/>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评审因素</w:t>
            </w:r>
          </w:p>
        </w:tc>
        <w:tc>
          <w:tcPr>
            <w:tcW w:w="5956" w:type="dxa"/>
            <w:vAlign w:val="center"/>
          </w:tcPr>
          <w:p>
            <w:pPr>
              <w:pStyle w:val="35"/>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pStyle w:val="35"/>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w:t>
            </w:r>
          </w:p>
        </w:tc>
        <w:tc>
          <w:tcPr>
            <w:tcW w:w="1232" w:type="dxa"/>
            <w:vAlign w:val="center"/>
          </w:tcPr>
          <w:p>
            <w:pPr>
              <w:pStyle w:val="35"/>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评标方法</w:t>
            </w:r>
          </w:p>
        </w:tc>
        <w:tc>
          <w:tcPr>
            <w:tcW w:w="1111" w:type="dxa"/>
            <w:vAlign w:val="center"/>
          </w:tcPr>
          <w:p>
            <w:pPr>
              <w:pStyle w:val="35"/>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成交候选人排序方法</w:t>
            </w:r>
          </w:p>
        </w:tc>
        <w:tc>
          <w:tcPr>
            <w:tcW w:w="5956" w:type="dxa"/>
            <w:vAlign w:val="center"/>
          </w:tcPr>
          <w:p>
            <w:pPr>
              <w:pStyle w:val="35"/>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经评审的投标价相等时，评标委员会依次按照以下优先顺序推荐成交候选人：</w:t>
            </w:r>
          </w:p>
          <w:p>
            <w:pPr>
              <w:pStyle w:val="35"/>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(1)响应文件提供的业绩数量多的竞标人优先；</w:t>
            </w:r>
          </w:p>
          <w:p>
            <w:pPr>
              <w:pStyle w:val="35"/>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(2)响应文件提供的合同金额额大的竞标人优先。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817" w:type="dxa"/>
            <w:vAlign w:val="center"/>
          </w:tcPr>
          <w:p>
            <w:pPr>
              <w:pStyle w:val="35"/>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2.1.1</w:t>
            </w:r>
          </w:p>
          <w:p>
            <w:pPr>
              <w:pStyle w:val="35"/>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2.1.3</w:t>
            </w:r>
          </w:p>
        </w:tc>
        <w:tc>
          <w:tcPr>
            <w:tcW w:w="1232" w:type="dxa"/>
            <w:vAlign w:val="center"/>
          </w:tcPr>
          <w:p>
            <w:pPr>
              <w:pStyle w:val="35"/>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形式评审与响应性评审标准</w:t>
            </w:r>
          </w:p>
        </w:tc>
        <w:tc>
          <w:tcPr>
            <w:tcW w:w="7067" w:type="dxa"/>
            <w:gridSpan w:val="2"/>
            <w:vAlign w:val="center"/>
          </w:tcPr>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(1)营业执照、</w:t>
            </w:r>
            <w:r>
              <w:rPr>
                <w:rFonts w:hint="eastAsia"/>
                <w:color w:val="000000" w:themeColor="text1"/>
                <w:sz w:val="21"/>
                <w:szCs w:val="21"/>
                <w:highlight w:val="none"/>
                <w14:textFill>
                  <w14:solidFill>
                    <w14:schemeClr w14:val="tx1"/>
                  </w14:solidFill>
                </w14:textFill>
              </w:rPr>
              <w:t>投标函</w:t>
            </w:r>
            <w:r>
              <w:rPr>
                <w:color w:val="000000" w:themeColor="text1"/>
                <w:sz w:val="21"/>
                <w:szCs w:val="21"/>
                <w:highlight w:val="none"/>
                <w14:textFill>
                  <w14:solidFill>
                    <w14:schemeClr w14:val="tx1"/>
                  </w14:solidFill>
                </w14:textFill>
              </w:rPr>
              <w:t>中竞标人名称一致；</w:t>
            </w:r>
          </w:p>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(2)响应文件按照询比文件规定的格式、内容填写，字迹清晰可辨：</w:t>
            </w:r>
          </w:p>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a. </w:t>
            </w:r>
            <w:r>
              <w:rPr>
                <w:rFonts w:hint="eastAsia"/>
                <w:color w:val="000000" w:themeColor="text1"/>
                <w:sz w:val="21"/>
                <w:szCs w:val="21"/>
                <w:highlight w:val="none"/>
                <w14:textFill>
                  <w14:solidFill>
                    <w14:schemeClr w14:val="tx1"/>
                  </w14:solidFill>
                </w14:textFill>
              </w:rPr>
              <w:t>投标函</w:t>
            </w:r>
            <w:r>
              <w:rPr>
                <w:color w:val="000000" w:themeColor="text1"/>
                <w:sz w:val="21"/>
                <w:szCs w:val="21"/>
                <w:highlight w:val="none"/>
                <w14:textFill>
                  <w14:solidFill>
                    <w14:schemeClr w14:val="tx1"/>
                  </w14:solidFill>
                </w14:textFill>
              </w:rPr>
              <w:t>按询比文件规定填报了</w:t>
            </w:r>
            <w:r>
              <w:rPr>
                <w:rFonts w:hint="eastAsia"/>
                <w:color w:val="000000" w:themeColor="text1"/>
                <w:sz w:val="21"/>
                <w:szCs w:val="21"/>
                <w:highlight w:val="none"/>
                <w14:textFill>
                  <w14:solidFill>
                    <w14:schemeClr w14:val="tx1"/>
                  </w14:solidFill>
                </w14:textFill>
              </w:rPr>
              <w:t>工期</w:t>
            </w:r>
            <w:r>
              <w:rPr>
                <w:color w:val="000000" w:themeColor="text1"/>
                <w:sz w:val="21"/>
                <w:szCs w:val="21"/>
                <w:highlight w:val="none"/>
                <w14:textFill>
                  <w14:solidFill>
                    <w14:schemeClr w14:val="tx1"/>
                  </w14:solidFill>
                </w14:textFill>
              </w:rPr>
              <w:t>和质量标准，符合询比文件规定；</w:t>
            </w:r>
          </w:p>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b. 响应文件组成齐全完整，按照询比文件规定的格式、内容编制；</w:t>
            </w:r>
          </w:p>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c. </w:t>
            </w:r>
            <w:r>
              <w:rPr>
                <w:rFonts w:hint="eastAsia"/>
                <w:color w:val="000000" w:themeColor="text1"/>
                <w:sz w:val="21"/>
                <w:szCs w:val="21"/>
                <w:highlight w:val="none"/>
                <w14:textFill>
                  <w14:solidFill>
                    <w14:schemeClr w14:val="tx1"/>
                  </w14:solidFill>
                </w14:textFill>
              </w:rPr>
              <w:t>投标</w:t>
            </w:r>
            <w:r>
              <w:rPr>
                <w:color w:val="000000" w:themeColor="text1"/>
                <w:sz w:val="21"/>
                <w:szCs w:val="21"/>
                <w:highlight w:val="none"/>
                <w14:textFill>
                  <w14:solidFill>
                    <w14:schemeClr w14:val="tx1"/>
                  </w14:solidFill>
                </w14:textFill>
              </w:rPr>
              <w:t>函按询比文件规定填报了采购人名称、项目名称、补遗书编号(如有)、总报价(包括大写金额和小写金额)；</w:t>
            </w:r>
          </w:p>
          <w:p>
            <w:pPr>
              <w:pStyle w:val="35"/>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d</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 xml:space="preserve"> </w:t>
            </w:r>
            <w:r>
              <w:rPr>
                <w:color w:val="000000" w:themeColor="text1"/>
                <w:sz w:val="21"/>
                <w:szCs w:val="21"/>
                <w:highlight w:val="none"/>
                <w14:textFill>
                  <w14:solidFill>
                    <w14:schemeClr w14:val="tx1"/>
                  </w14:solidFill>
                </w14:textFill>
              </w:rPr>
              <w:t>已标价工程量清单及说明文字与询比文件规定一致，未进行实质性修改和删减；</w:t>
            </w:r>
          </w:p>
          <w:p>
            <w:pPr>
              <w:pStyle w:val="35"/>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e</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 xml:space="preserve"> 报价</w:t>
            </w:r>
            <w:r>
              <w:rPr>
                <w:color w:val="000000" w:themeColor="text1"/>
                <w:sz w:val="21"/>
                <w:szCs w:val="21"/>
                <w:highlight w:val="none"/>
                <w14:textFill>
                  <w14:solidFill>
                    <w14:schemeClr w14:val="tx1"/>
                  </w14:solidFill>
                </w14:textFill>
              </w:rPr>
              <w:t>清单中的总报价与</w:t>
            </w:r>
            <w:r>
              <w:rPr>
                <w:rFonts w:hint="eastAsia"/>
                <w:color w:val="000000" w:themeColor="text1"/>
                <w:sz w:val="21"/>
                <w:szCs w:val="21"/>
                <w:highlight w:val="none"/>
                <w14:textFill>
                  <w14:solidFill>
                    <w14:schemeClr w14:val="tx1"/>
                  </w14:solidFill>
                </w14:textFill>
              </w:rPr>
              <w:t>投标</w:t>
            </w:r>
            <w:r>
              <w:rPr>
                <w:color w:val="000000" w:themeColor="text1"/>
                <w:sz w:val="21"/>
                <w:szCs w:val="21"/>
                <w:highlight w:val="none"/>
                <w14:textFill>
                  <w14:solidFill>
                    <w14:schemeClr w14:val="tx1"/>
                  </w14:solidFill>
                </w14:textFill>
              </w:rPr>
              <w:t>函大写金额报价一致</w:t>
            </w:r>
            <w:r>
              <w:rPr>
                <w:rFonts w:hint="eastAsia"/>
                <w:color w:val="000000" w:themeColor="text1"/>
                <w:sz w:val="21"/>
                <w:szCs w:val="21"/>
                <w:highlight w:val="none"/>
                <w14:textFill>
                  <w14:solidFill>
                    <w14:schemeClr w14:val="tx1"/>
                  </w14:solidFill>
                </w14:textFill>
              </w:rPr>
              <w:t>；</w:t>
            </w:r>
          </w:p>
          <w:p>
            <w:pPr>
              <w:pStyle w:val="35"/>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f. </w:t>
            </w:r>
            <w:r>
              <w:rPr>
                <w:color w:val="000000" w:themeColor="text1"/>
                <w:sz w:val="21"/>
                <w:szCs w:val="21"/>
                <w:highlight w:val="none"/>
                <w14:textFill>
                  <w14:solidFill>
                    <w14:schemeClr w14:val="tx1"/>
                  </w14:solidFill>
                </w14:textFill>
              </w:rPr>
              <w:t>投标报价未超过询比文件设定的最高控制价上限(如有)</w:t>
            </w:r>
            <w:r>
              <w:rPr>
                <w:rFonts w:hint="eastAsia"/>
                <w:color w:val="000000" w:themeColor="text1"/>
                <w:sz w:val="21"/>
                <w:szCs w:val="21"/>
                <w:highlight w:val="none"/>
                <w14:textFill>
                  <w14:solidFill>
                    <w14:schemeClr w14:val="tx1"/>
                  </w14:solidFill>
                </w14:textFill>
              </w:rPr>
              <w:t>；</w:t>
            </w:r>
          </w:p>
          <w:p>
            <w:pPr>
              <w:pStyle w:val="35"/>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g. </w:t>
            </w:r>
            <w:r>
              <w:rPr>
                <w:color w:val="000000" w:themeColor="text1"/>
                <w:sz w:val="21"/>
                <w:szCs w:val="21"/>
                <w:highlight w:val="none"/>
                <w14:textFill>
                  <w14:solidFill>
                    <w14:schemeClr w14:val="tx1"/>
                  </w14:solidFill>
                </w14:textFill>
              </w:rPr>
              <w:t>投标报价的大写金额能够确定具体数值</w:t>
            </w:r>
            <w:r>
              <w:rPr>
                <w:rFonts w:hint="eastAsia"/>
                <w:color w:val="000000" w:themeColor="text1"/>
                <w:sz w:val="21"/>
                <w:szCs w:val="21"/>
                <w:highlight w:val="none"/>
                <w14:textFill>
                  <w14:solidFill>
                    <w14:schemeClr w14:val="tx1"/>
                  </w14:solidFill>
                </w14:textFill>
              </w:rPr>
              <w:t>；</w:t>
            </w:r>
          </w:p>
          <w:p>
            <w:pPr>
              <w:pStyle w:val="35"/>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h. </w:t>
            </w:r>
            <w:r>
              <w:rPr>
                <w:color w:val="000000" w:themeColor="text1"/>
                <w:sz w:val="21"/>
                <w:szCs w:val="21"/>
                <w:highlight w:val="none"/>
                <w14:textFill>
                  <w14:solidFill>
                    <w14:schemeClr w14:val="tx1"/>
                  </w14:solidFill>
                </w14:textFill>
              </w:rPr>
              <w:t>同一竞标人未提交一个以上不同的投标报价</w:t>
            </w:r>
            <w:r>
              <w:rPr>
                <w:rFonts w:hint="eastAsia"/>
                <w:color w:val="000000" w:themeColor="text1"/>
                <w:sz w:val="21"/>
                <w:szCs w:val="21"/>
                <w:highlight w:val="none"/>
                <w14:textFill>
                  <w14:solidFill>
                    <w14:schemeClr w14:val="tx1"/>
                  </w14:solidFill>
                </w14:textFill>
              </w:rPr>
              <w:t>；</w:t>
            </w:r>
          </w:p>
          <w:p>
            <w:pPr>
              <w:pStyle w:val="35"/>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i. </w:t>
            </w:r>
            <w:r>
              <w:rPr>
                <w:color w:val="000000" w:themeColor="text1"/>
                <w:sz w:val="21"/>
                <w:szCs w:val="21"/>
                <w:highlight w:val="none"/>
                <w14:textFill>
                  <w14:solidFill>
                    <w14:schemeClr w14:val="tx1"/>
                  </w14:solidFill>
                </w14:textFill>
              </w:rPr>
              <w:t>竞标人未提交调价函</w:t>
            </w:r>
            <w:r>
              <w:rPr>
                <w:rFonts w:hint="eastAsia"/>
                <w:color w:val="000000" w:themeColor="text1"/>
                <w:sz w:val="21"/>
                <w:szCs w:val="21"/>
                <w:highlight w:val="none"/>
                <w14:textFill>
                  <w14:solidFill>
                    <w14:schemeClr w14:val="tx1"/>
                  </w14:solidFill>
                </w14:textFill>
              </w:rPr>
              <w:t>；</w:t>
            </w:r>
          </w:p>
          <w:p>
            <w:pPr>
              <w:pStyle w:val="35"/>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j. </w:t>
            </w:r>
            <w:r>
              <w:rPr>
                <w:color w:val="000000" w:themeColor="text1"/>
                <w:sz w:val="21"/>
                <w:szCs w:val="21"/>
                <w:highlight w:val="none"/>
                <w14:textFill>
                  <w14:solidFill>
                    <w14:schemeClr w14:val="tx1"/>
                  </w14:solidFill>
                </w14:textFill>
              </w:rPr>
              <w:t>竞标人若填写工程量清单，填写完毕的工程量清单未对</w:t>
            </w:r>
            <w:r>
              <w:rPr>
                <w:rFonts w:hint="eastAsia"/>
                <w:color w:val="000000" w:themeColor="text1"/>
                <w:sz w:val="21"/>
                <w:szCs w:val="21"/>
                <w:highlight w:val="none"/>
                <w14:textFill>
                  <w14:solidFill>
                    <w14:schemeClr w14:val="tx1"/>
                  </w14:solidFill>
                </w14:textFill>
              </w:rPr>
              <w:t>原</w:t>
            </w:r>
            <w:r>
              <w:rPr>
                <w:color w:val="000000" w:themeColor="text1"/>
                <w:sz w:val="21"/>
                <w:szCs w:val="21"/>
                <w:highlight w:val="none"/>
                <w14:textFill>
                  <w14:solidFill>
                    <w14:schemeClr w14:val="tx1"/>
                  </w14:solidFill>
                </w14:textFill>
              </w:rPr>
              <w:t>工程量清单电子文件中的数据、格式和运算定义进行修改。</w:t>
            </w:r>
          </w:p>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3</w:t>
            </w:r>
            <w:r>
              <w:rPr>
                <w:color w:val="000000" w:themeColor="text1"/>
                <w:sz w:val="21"/>
                <w:szCs w:val="21"/>
                <w:highlight w:val="none"/>
                <w14:textFill>
                  <w14:solidFill>
                    <w14:schemeClr w14:val="tx1"/>
                  </w14:solidFill>
                </w14:textFill>
              </w:rPr>
              <w:t>)响应文件上法定代表人或其授权代理人的签字、竞标人的单位章盖章应在要求位置签字盖章，符合询比文件规定；</w:t>
            </w:r>
          </w:p>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4</w:t>
            </w:r>
            <w:r>
              <w:rPr>
                <w:color w:val="000000" w:themeColor="text1"/>
                <w:sz w:val="21"/>
                <w:szCs w:val="21"/>
                <w:highlight w:val="none"/>
                <w14:textFill>
                  <w14:solidFill>
                    <w14:schemeClr w14:val="tx1"/>
                  </w14:solidFill>
                </w14:textFill>
              </w:rPr>
              <w:t>)竞标人法定代表人授权代理人签署响应文件的</w:t>
            </w:r>
            <w:r>
              <w:rPr>
                <w:color w:val="000000" w:themeColor="text1"/>
                <w:spacing w:val="-104"/>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需提交授权委托</w:t>
            </w:r>
            <w:r>
              <w:rPr>
                <w:color w:val="000000" w:themeColor="text1"/>
                <w:spacing w:val="-4"/>
                <w:sz w:val="21"/>
                <w:szCs w:val="21"/>
                <w:highlight w:val="none"/>
                <w14:textFill>
                  <w14:solidFill>
                    <w14:schemeClr w14:val="tx1"/>
                  </w14:solidFill>
                </w14:textFill>
              </w:rPr>
              <w:t>书，且授权人和被授权人均在授权委托书上签名，未使用印章、签名章</w:t>
            </w:r>
            <w:r>
              <w:rPr>
                <w:color w:val="000000" w:themeColor="text1"/>
                <w:sz w:val="21"/>
                <w:szCs w:val="21"/>
                <w:highlight w:val="none"/>
                <w14:textFill>
                  <w14:solidFill>
                    <w14:schemeClr w14:val="tx1"/>
                  </w14:solidFill>
                </w14:textFill>
              </w:rPr>
              <w:t>或其他电子制版签名代替。</w:t>
            </w:r>
          </w:p>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5</w:t>
            </w:r>
            <w:r>
              <w:rPr>
                <w:color w:val="000000" w:themeColor="text1"/>
                <w:sz w:val="21"/>
                <w:szCs w:val="21"/>
                <w:highlight w:val="none"/>
                <w14:textFill>
                  <w14:solidFill>
                    <w14:schemeClr w14:val="tx1"/>
                  </w14:solidFill>
                </w14:textFill>
              </w:rPr>
              <w:t>)竞标人法定代表人亲自签署响应文件的</w:t>
            </w:r>
            <w:r>
              <w:rPr>
                <w:color w:val="000000" w:themeColor="text1"/>
                <w:spacing w:val="-104"/>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提供了法定代表人身份</w:t>
            </w:r>
            <w:r>
              <w:rPr>
                <w:color w:val="000000" w:themeColor="text1"/>
                <w:spacing w:val="-4"/>
                <w:sz w:val="21"/>
                <w:szCs w:val="21"/>
                <w:highlight w:val="none"/>
                <w14:textFill>
                  <w14:solidFill>
                    <w14:schemeClr w14:val="tx1"/>
                  </w14:solidFill>
                </w14:textFill>
              </w:rPr>
              <w:t>证明，且法定代表人在法定代表人身份证明上签名，未使用印章、签名</w:t>
            </w:r>
            <w:r>
              <w:rPr>
                <w:color w:val="000000" w:themeColor="text1"/>
                <w:sz w:val="21"/>
                <w:szCs w:val="21"/>
                <w:highlight w:val="none"/>
                <w14:textFill>
                  <w14:solidFill>
                    <w14:schemeClr w14:val="tx1"/>
                  </w14:solidFill>
                </w14:textFill>
              </w:rPr>
              <w:t>章或其他电子制版签名代替。</w:t>
            </w:r>
          </w:p>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6</w:t>
            </w:r>
            <w:r>
              <w:rPr>
                <w:color w:val="000000" w:themeColor="text1"/>
                <w:sz w:val="21"/>
                <w:szCs w:val="21"/>
                <w:highlight w:val="none"/>
                <w14:textFill>
                  <w14:solidFill>
                    <w14:schemeClr w14:val="tx1"/>
                  </w14:solidFill>
                </w14:textFill>
              </w:rPr>
              <w:t>)响应文件载明的</w:t>
            </w:r>
            <w:r>
              <w:rPr>
                <w:rFonts w:hint="eastAsia"/>
                <w:color w:val="000000" w:themeColor="text1"/>
                <w:sz w:val="21"/>
                <w:szCs w:val="21"/>
                <w:highlight w:val="none"/>
                <w14:textFill>
                  <w14:solidFill>
                    <w14:schemeClr w14:val="tx1"/>
                  </w14:solidFill>
                </w14:textFill>
              </w:rPr>
              <w:t>施工工期/</w:t>
            </w:r>
            <w:r>
              <w:rPr>
                <w:color w:val="000000" w:themeColor="text1"/>
                <w:sz w:val="21"/>
                <w:szCs w:val="21"/>
                <w:highlight w:val="none"/>
                <w14:textFill>
                  <w14:solidFill>
                    <w14:schemeClr w14:val="tx1"/>
                  </w14:solidFill>
                </w14:textFill>
              </w:rPr>
              <w:t>交货期、交货地点、质量标准、投标有效期符合询比文件规定。</w:t>
            </w:r>
          </w:p>
          <w:p>
            <w:pPr>
              <w:spacing w:line="288" w:lineRule="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7</w:t>
            </w:r>
            <w:r>
              <w:rPr>
                <w:color w:val="000000" w:themeColor="text1"/>
                <w:sz w:val="21"/>
                <w:szCs w:val="21"/>
                <w:highlight w:val="none"/>
                <w14:textFill>
                  <w14:solidFill>
                    <w14:schemeClr w14:val="tx1"/>
                  </w14:solidFill>
                </w14:textFill>
              </w:rPr>
              <w:t>)投标产品及相关服务、技术支持资料符合询比文件规定。</w:t>
            </w:r>
          </w:p>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8</w:t>
            </w:r>
            <w:r>
              <w:rPr>
                <w:color w:val="000000" w:themeColor="text1"/>
                <w:sz w:val="21"/>
                <w:szCs w:val="21"/>
                <w:highlight w:val="none"/>
                <w14:textFill>
                  <w14:solidFill>
                    <w14:schemeClr w14:val="tx1"/>
                  </w14:solidFill>
                </w14:textFill>
              </w:rPr>
              <w:t>)响应文件未附有采购人不能接受的条件。</w:t>
            </w:r>
          </w:p>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9</w:t>
            </w:r>
            <w:r>
              <w:rPr>
                <w:color w:val="000000" w:themeColor="text1"/>
                <w:sz w:val="21"/>
                <w:szCs w:val="21"/>
                <w:highlight w:val="none"/>
                <w14:textFill>
                  <w14:solidFill>
                    <w14:schemeClr w14:val="tx1"/>
                  </w14:solidFill>
                </w14:textFill>
              </w:rPr>
              <w:t>)权利义务符合询比文件的实质性要求和条件：</w:t>
            </w:r>
          </w:p>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a.竞标人接受询比文件规定的风险划分原则，未提出新的风险划分办法；</w:t>
            </w:r>
          </w:p>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b.竞标人未增加采购人的责任范围，或减少竞标人义务；</w:t>
            </w:r>
          </w:p>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c.竞标人未提出不同的工程验收、计量、支付办法；</w:t>
            </w:r>
          </w:p>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d.竞标人对合同纠纷、事故处理办法未提出异议；</w:t>
            </w:r>
          </w:p>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e.竞标人在投标活动中无欺诈行为；</w:t>
            </w:r>
          </w:p>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f.竞标人未对合同条款有重要保留。</w:t>
            </w:r>
          </w:p>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w:t>
            </w:r>
            <w:r>
              <w:rPr>
                <w:rFonts w:hint="eastAsia"/>
                <w:color w:val="000000" w:themeColor="text1"/>
                <w:sz w:val="21"/>
                <w:szCs w:val="21"/>
                <w:highlight w:val="none"/>
                <w14:textFill>
                  <w14:solidFill>
                    <w14:schemeClr w14:val="tx1"/>
                  </w14:solidFill>
                </w14:textFill>
              </w:rPr>
              <w:t>0</w:t>
            </w:r>
            <w:r>
              <w:rPr>
                <w:color w:val="000000" w:themeColor="text1"/>
                <w:sz w:val="21"/>
                <w:szCs w:val="21"/>
                <w:highlight w:val="none"/>
                <w14:textFill>
                  <w14:solidFill>
                    <w14:schemeClr w14:val="tx1"/>
                  </w14:solidFill>
                </w14:textFill>
              </w:rPr>
              <w:t>)响应文件未附有采购人不能接受的条件。</w:t>
            </w:r>
          </w:p>
          <w:p>
            <w:pPr>
              <w:pStyle w:val="35"/>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（11）响应文件按要求装订。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pStyle w:val="35"/>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2.1.2</w:t>
            </w:r>
          </w:p>
        </w:tc>
        <w:tc>
          <w:tcPr>
            <w:tcW w:w="1232" w:type="dxa"/>
            <w:vAlign w:val="center"/>
          </w:tcPr>
          <w:p>
            <w:pPr>
              <w:pStyle w:val="35"/>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资格评审标准</w:t>
            </w:r>
          </w:p>
        </w:tc>
        <w:tc>
          <w:tcPr>
            <w:tcW w:w="7067" w:type="dxa"/>
            <w:gridSpan w:val="2"/>
            <w:vAlign w:val="center"/>
          </w:tcPr>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(1)竞标人具备有效的营业执照；</w:t>
            </w:r>
          </w:p>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(2)竞标人的资质符合询比文件规定；</w:t>
            </w:r>
          </w:p>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(3)竞标人的业绩符合询比文件规定；</w:t>
            </w:r>
          </w:p>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(4)竞标人的其他要求符合询比文件规定；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pStyle w:val="35"/>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2.2</w:t>
            </w:r>
          </w:p>
        </w:tc>
        <w:tc>
          <w:tcPr>
            <w:tcW w:w="1232" w:type="dxa"/>
            <w:vAlign w:val="center"/>
          </w:tcPr>
          <w:p>
            <w:pPr>
              <w:pStyle w:val="35"/>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详细评审</w:t>
            </w:r>
          </w:p>
        </w:tc>
        <w:tc>
          <w:tcPr>
            <w:tcW w:w="7067" w:type="dxa"/>
            <w:gridSpan w:val="2"/>
            <w:vAlign w:val="center"/>
          </w:tcPr>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(1)本项目不设评分值。</w:t>
            </w:r>
          </w:p>
          <w:p>
            <w:pPr>
              <w:pStyle w:val="35"/>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(2)除按第二章“竞标人须知前”规定开标现场被宣布不参加</w:t>
            </w:r>
            <w:r>
              <w:rPr>
                <w:rFonts w:hint="eastAsia"/>
                <w:color w:val="000000" w:themeColor="text1"/>
                <w:sz w:val="21"/>
                <w:szCs w:val="21"/>
                <w:highlight w:val="none"/>
                <w14:textFill>
                  <w14:solidFill>
                    <w14:schemeClr w14:val="tx1"/>
                  </w14:solidFill>
                </w14:textFill>
              </w:rPr>
              <w:t>响应文件</w:t>
            </w:r>
            <w:r>
              <w:rPr>
                <w:color w:val="000000" w:themeColor="text1"/>
                <w:sz w:val="21"/>
                <w:szCs w:val="21"/>
                <w:highlight w:val="none"/>
                <w14:textFill>
                  <w14:solidFill>
                    <w14:schemeClr w14:val="tx1"/>
                  </w14:solidFill>
                </w14:textFill>
              </w:rPr>
              <w:t>评审的报价之外</w:t>
            </w:r>
            <w:r>
              <w:rPr>
                <w:rFonts w:hint="eastAsia"/>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评审小组</w:t>
            </w:r>
            <w:r>
              <w:rPr>
                <w:rFonts w:hint="eastAsia"/>
                <w:color w:val="000000" w:themeColor="text1"/>
                <w:sz w:val="21"/>
                <w:szCs w:val="21"/>
                <w:highlight w:val="none"/>
                <w14:textFill>
                  <w14:solidFill>
                    <w14:schemeClr w14:val="tx1"/>
                  </w14:solidFill>
                </w14:textFill>
              </w:rPr>
              <w:t>对</w:t>
            </w:r>
            <w:r>
              <w:rPr>
                <w:color w:val="000000" w:themeColor="text1"/>
                <w:sz w:val="21"/>
                <w:szCs w:val="21"/>
                <w:highlight w:val="none"/>
                <w14:textFill>
                  <w14:solidFill>
                    <w14:schemeClr w14:val="tx1"/>
                  </w14:solidFill>
                </w14:textFill>
              </w:rPr>
              <w:t>通过</w:t>
            </w:r>
            <w:r>
              <w:rPr>
                <w:rFonts w:hint="eastAsia"/>
                <w:color w:val="000000" w:themeColor="text1"/>
                <w:sz w:val="21"/>
                <w:szCs w:val="21"/>
                <w:highlight w:val="none"/>
                <w14:textFill>
                  <w14:solidFill>
                    <w14:schemeClr w14:val="tx1"/>
                  </w14:solidFill>
                </w14:textFill>
              </w:rPr>
              <w:t>响应文件</w:t>
            </w:r>
            <w:r>
              <w:rPr>
                <w:color w:val="000000" w:themeColor="text1"/>
                <w:sz w:val="21"/>
                <w:szCs w:val="21"/>
                <w:highlight w:val="none"/>
                <w14:textFill>
                  <w14:solidFill>
                    <w14:schemeClr w14:val="tx1"/>
                  </w14:solidFill>
                </w14:textFill>
              </w:rPr>
              <w:t>评审</w:t>
            </w:r>
            <w:r>
              <w:rPr>
                <w:rFonts w:hint="eastAsia"/>
                <w:color w:val="000000" w:themeColor="text1"/>
                <w:sz w:val="21"/>
                <w:szCs w:val="21"/>
                <w:highlight w:val="none"/>
                <w14:textFill>
                  <w14:solidFill>
                    <w14:schemeClr w14:val="tx1"/>
                  </w14:solidFill>
                </w14:textFill>
              </w:rPr>
              <w:t>的</w:t>
            </w:r>
            <w:r>
              <w:rPr>
                <w:color w:val="000000" w:themeColor="text1"/>
                <w:sz w:val="21"/>
                <w:szCs w:val="21"/>
                <w:highlight w:val="none"/>
                <w14:textFill>
                  <w14:solidFill>
                    <w14:schemeClr w14:val="tx1"/>
                  </w14:solidFill>
                </w14:textFill>
              </w:rPr>
              <w:t>竞标人的报价</w:t>
            </w:r>
            <w:r>
              <w:rPr>
                <w:rFonts w:hint="eastAsia"/>
                <w:color w:val="000000" w:themeColor="text1"/>
                <w:sz w:val="21"/>
                <w:szCs w:val="21"/>
                <w:highlight w:val="none"/>
                <w14:textFill>
                  <w14:solidFill>
                    <w14:schemeClr w14:val="tx1"/>
                  </w14:solidFill>
                </w14:textFill>
              </w:rPr>
              <w:t>按</w:t>
            </w:r>
            <w:r>
              <w:rPr>
                <w:color w:val="000000" w:themeColor="text1"/>
                <w:sz w:val="21"/>
                <w:szCs w:val="21"/>
                <w:highlight w:val="none"/>
                <w14:textFill>
                  <w14:solidFill>
                    <w14:schemeClr w14:val="tx1"/>
                  </w14:solidFill>
                </w14:textFill>
              </w:rPr>
              <w:t>由低到高的顺序推荐成交候选人。</w:t>
            </w:r>
          </w:p>
        </w:tc>
      </w:tr>
    </w:tbl>
    <w:p>
      <w:pPr>
        <w:rPr>
          <w:rFonts w:ascii="宋体" w:hAnsi="宋体"/>
          <w:color w:val="000000" w:themeColor="text1"/>
          <w:highlight w:val="none"/>
          <w14:textFill>
            <w14:solidFill>
              <w14:schemeClr w14:val="tx1"/>
            </w14:solidFill>
          </w14:textFill>
        </w:rPr>
      </w:pPr>
    </w:p>
    <w:tbl>
      <w:tblPr>
        <w:tblStyle w:val="19"/>
        <w:tblW w:w="91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219"/>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blHeader/>
          <w:jc w:val="center"/>
        </w:trPr>
        <w:tc>
          <w:tcPr>
            <w:tcW w:w="848" w:type="dxa"/>
            <w:vAlign w:val="center"/>
          </w:tcPr>
          <w:p>
            <w:pPr>
              <w:pStyle w:val="35"/>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条款号</w:t>
            </w:r>
          </w:p>
        </w:tc>
        <w:tc>
          <w:tcPr>
            <w:tcW w:w="1219" w:type="dxa"/>
            <w:vAlign w:val="center"/>
          </w:tcPr>
          <w:p>
            <w:pPr>
              <w:pStyle w:val="35"/>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条款内容</w:t>
            </w:r>
          </w:p>
        </w:tc>
        <w:tc>
          <w:tcPr>
            <w:tcW w:w="7050" w:type="dxa"/>
            <w:vAlign w:val="center"/>
          </w:tcPr>
          <w:p>
            <w:pPr>
              <w:pStyle w:val="35"/>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848" w:type="dxa"/>
            <w:vMerge w:val="restart"/>
            <w:vAlign w:val="center"/>
          </w:tcPr>
          <w:p>
            <w:pPr>
              <w:pStyle w:val="35"/>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3.1</w:t>
            </w:r>
          </w:p>
          <w:p>
            <w:pPr>
              <w:pStyle w:val="35"/>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3.2</w:t>
            </w:r>
          </w:p>
        </w:tc>
        <w:tc>
          <w:tcPr>
            <w:tcW w:w="1219" w:type="dxa"/>
            <w:vAlign w:val="center"/>
          </w:tcPr>
          <w:p>
            <w:pPr>
              <w:pStyle w:val="35"/>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响应文件评审</w:t>
            </w:r>
          </w:p>
        </w:tc>
        <w:tc>
          <w:tcPr>
            <w:tcW w:w="7050" w:type="dxa"/>
            <w:vAlign w:val="center"/>
          </w:tcPr>
          <w:p>
            <w:pPr>
              <w:pStyle w:val="35"/>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评审小组首先对响应文件进行形式评审、资格评审和响应性评审，对通过评审的响应文件按本章相关规定进行评审。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jc w:val="center"/>
        </w:trPr>
        <w:tc>
          <w:tcPr>
            <w:tcW w:w="848" w:type="dxa"/>
            <w:vMerge w:val="continue"/>
            <w:vAlign w:val="center"/>
          </w:tcPr>
          <w:p>
            <w:pPr>
              <w:pStyle w:val="35"/>
              <w:rPr>
                <w:color w:val="000000" w:themeColor="text1"/>
                <w:sz w:val="21"/>
                <w:szCs w:val="21"/>
                <w:highlight w:val="none"/>
                <w14:textFill>
                  <w14:solidFill>
                    <w14:schemeClr w14:val="tx1"/>
                  </w14:solidFill>
                </w14:textFill>
              </w:rPr>
            </w:pPr>
          </w:p>
        </w:tc>
        <w:tc>
          <w:tcPr>
            <w:tcW w:w="1219" w:type="dxa"/>
            <w:vAlign w:val="center"/>
          </w:tcPr>
          <w:p>
            <w:pPr>
              <w:pStyle w:val="35"/>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有效投标不足</w:t>
            </w:r>
            <w:r>
              <w:rPr>
                <w:color w:val="000000" w:themeColor="text1"/>
                <w:sz w:val="21"/>
                <w:szCs w:val="21"/>
                <w:highlight w:val="none"/>
                <w14:textFill>
                  <w14:solidFill>
                    <w14:schemeClr w14:val="tx1"/>
                  </w14:solidFill>
                </w14:textFill>
              </w:rPr>
              <w:t>3</w:t>
            </w:r>
            <w:r>
              <w:rPr>
                <w:rFonts w:hint="eastAsia"/>
                <w:color w:val="000000" w:themeColor="text1"/>
                <w:sz w:val="21"/>
                <w:szCs w:val="21"/>
                <w:highlight w:val="none"/>
                <w14:textFill>
                  <w14:solidFill>
                    <w14:schemeClr w14:val="tx1"/>
                  </w14:solidFill>
                </w14:textFill>
              </w:rPr>
              <w:t>个的情况</w:t>
            </w:r>
          </w:p>
        </w:tc>
        <w:tc>
          <w:tcPr>
            <w:tcW w:w="7050" w:type="dxa"/>
            <w:vAlign w:val="center"/>
          </w:tcPr>
          <w:p>
            <w:pPr>
              <w:pStyle w:val="35"/>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如通过响应文件评审的有效投标不足</w:t>
            </w:r>
            <w:r>
              <w:rPr>
                <w:color w:val="000000" w:themeColor="text1"/>
                <w:sz w:val="21"/>
                <w:szCs w:val="21"/>
                <w:highlight w:val="none"/>
                <w14:textFill>
                  <w14:solidFill>
                    <w14:schemeClr w14:val="tx1"/>
                  </w14:solidFill>
                </w14:textFill>
              </w:rPr>
              <w:t>3</w:t>
            </w:r>
            <w:r>
              <w:rPr>
                <w:rFonts w:hint="eastAsia"/>
                <w:color w:val="000000" w:themeColor="text1"/>
                <w:sz w:val="21"/>
                <w:szCs w:val="21"/>
                <w:highlight w:val="none"/>
                <w14:textFill>
                  <w14:solidFill>
                    <w14:schemeClr w14:val="tx1"/>
                  </w14:solidFill>
                </w14:textFill>
              </w:rPr>
              <w:t>个，评审小组应当对有效投标是否仍具有竞争性进行评审。评审小组一致认为有效投标仍具有竞争性的，应当继续按照规定的程序进行详细评审，并在评审报告中予以说明。评审小组对有效投标是否仍具有竞争性无法达成一致意见的，应当否决全部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848" w:type="dxa"/>
            <w:vAlign w:val="center"/>
          </w:tcPr>
          <w:p>
            <w:pPr>
              <w:pStyle w:val="35"/>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3.3</w:t>
            </w:r>
          </w:p>
        </w:tc>
        <w:tc>
          <w:tcPr>
            <w:tcW w:w="1219" w:type="dxa"/>
            <w:vAlign w:val="center"/>
          </w:tcPr>
          <w:p>
            <w:pPr>
              <w:pStyle w:val="35"/>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响应文件的澄清</w:t>
            </w:r>
          </w:p>
        </w:tc>
        <w:tc>
          <w:tcPr>
            <w:tcW w:w="7050" w:type="dxa"/>
            <w:vAlign w:val="center"/>
          </w:tcPr>
          <w:p>
            <w:pPr>
              <w:pStyle w:val="35"/>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在评审过程中，评审小组可以书面形式要求竞标人对响应文件中含义不明确、对同类问题表述不一致或者有明显文字和计算错误的内容作必要的澄清、说明或补正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848" w:type="dxa"/>
            <w:vAlign w:val="center"/>
          </w:tcPr>
          <w:p>
            <w:pPr>
              <w:pStyle w:val="35"/>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3.4</w:t>
            </w:r>
          </w:p>
        </w:tc>
        <w:tc>
          <w:tcPr>
            <w:tcW w:w="1219" w:type="dxa"/>
            <w:vAlign w:val="center"/>
          </w:tcPr>
          <w:p>
            <w:pPr>
              <w:pStyle w:val="35"/>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评审结果</w:t>
            </w:r>
          </w:p>
        </w:tc>
        <w:tc>
          <w:tcPr>
            <w:tcW w:w="7050" w:type="dxa"/>
            <w:vAlign w:val="center"/>
          </w:tcPr>
          <w:p>
            <w:pPr>
              <w:pStyle w:val="35"/>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评审小组对通过评审的响应文件按经评审的价格由低到高的顺序推荐成交候选人。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848" w:type="dxa"/>
            <w:vAlign w:val="center"/>
          </w:tcPr>
          <w:p>
            <w:pPr>
              <w:pStyle w:val="35"/>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3.5</w:t>
            </w:r>
          </w:p>
        </w:tc>
        <w:tc>
          <w:tcPr>
            <w:tcW w:w="1219" w:type="dxa"/>
            <w:vAlign w:val="center"/>
          </w:tcPr>
          <w:p>
            <w:pPr>
              <w:pStyle w:val="35"/>
              <w:jc w:val="left"/>
              <w:rPr>
                <w:color w:val="000000" w:themeColor="text1"/>
                <w:sz w:val="21"/>
                <w:szCs w:val="21"/>
                <w:highlight w:val="none"/>
                <w14:textFill>
                  <w14:solidFill>
                    <w14:schemeClr w14:val="tx1"/>
                  </w14:solidFill>
                </w14:textFill>
              </w:rPr>
            </w:pPr>
            <w:r>
              <w:rPr>
                <w:rFonts w:cs="宋体"/>
                <w:color w:val="000000" w:themeColor="text1"/>
                <w:kern w:val="0"/>
                <w:sz w:val="21"/>
                <w:szCs w:val="21"/>
                <w:highlight w:val="none"/>
                <w14:textFill>
                  <w14:solidFill>
                    <w14:schemeClr w14:val="tx1"/>
                  </w14:solidFill>
                </w14:textFill>
              </w:rPr>
              <w:t>需要补充的其他内容</w:t>
            </w:r>
          </w:p>
        </w:tc>
        <w:tc>
          <w:tcPr>
            <w:tcW w:w="7050" w:type="dxa"/>
            <w:vAlign w:val="center"/>
          </w:tcPr>
          <w:p>
            <w:pPr>
              <w:pStyle w:val="33"/>
              <w:snapToGrid w:val="0"/>
              <w:spacing w:line="288" w:lineRule="auto"/>
              <w:rPr>
                <w:color w:val="000000" w:themeColor="text1"/>
                <w:sz w:val="21"/>
                <w:szCs w:val="21"/>
                <w:highlight w:val="none"/>
                <w:lang w:val="en-US"/>
                <w14:textFill>
                  <w14:solidFill>
                    <w14:schemeClr w14:val="tx1"/>
                  </w14:solidFill>
                </w14:textFill>
              </w:rPr>
            </w:pPr>
            <w:r>
              <w:rPr>
                <w:color w:val="000000" w:themeColor="text1"/>
                <w:kern w:val="0"/>
                <w:sz w:val="21"/>
                <w:szCs w:val="21"/>
                <w:highlight w:val="none"/>
                <w:lang w:val="en-US"/>
                <w14:textFill>
                  <w14:solidFill>
                    <w14:schemeClr w14:val="tx1"/>
                  </w14:solidFill>
                </w14:textFill>
              </w:rPr>
              <w:br w:type="textWrapping"/>
            </w:r>
            <w:r>
              <w:rPr>
                <w:rFonts w:hint="eastAsia"/>
                <w:color w:val="000000" w:themeColor="text1"/>
                <w:kern w:val="0"/>
                <w:sz w:val="21"/>
                <w:szCs w:val="21"/>
                <w:highlight w:val="none"/>
                <w:lang w:val="en-US"/>
                <w14:textFill>
                  <w14:solidFill>
                    <w14:schemeClr w14:val="tx1"/>
                  </w14:solidFill>
                </w14:textFill>
              </w:rPr>
              <w:t>1、</w:t>
            </w:r>
            <w:r>
              <w:rPr>
                <w:color w:val="000000" w:themeColor="text1"/>
                <w:kern w:val="0"/>
                <w:sz w:val="21"/>
                <w:szCs w:val="21"/>
                <w:highlight w:val="none"/>
                <w:lang w:val="en-US"/>
                <w14:textFill>
                  <w14:solidFill>
                    <w14:schemeClr w14:val="tx1"/>
                  </w14:solidFill>
                </w14:textFill>
              </w:rPr>
              <w:t>如竞标人的评标价</w:t>
            </w:r>
            <w:r>
              <w:rPr>
                <w:rFonts w:hint="eastAsia"/>
                <w:color w:val="000000" w:themeColor="text1"/>
                <w:kern w:val="0"/>
                <w:sz w:val="21"/>
                <w:szCs w:val="21"/>
                <w:highlight w:val="none"/>
                <w:lang w:val="en-US"/>
                <w14:textFill>
                  <w14:solidFill>
                    <w14:schemeClr w14:val="tx1"/>
                  </w14:solidFill>
                </w14:textFill>
              </w:rPr>
              <w:t>同时</w:t>
            </w:r>
            <w:r>
              <w:rPr>
                <w:color w:val="000000" w:themeColor="text1"/>
                <w:kern w:val="0"/>
                <w:sz w:val="21"/>
                <w:szCs w:val="21"/>
                <w:highlight w:val="none"/>
                <w:lang w:val="en-US"/>
                <w14:textFill>
                  <w14:solidFill>
                    <w14:schemeClr w14:val="tx1"/>
                  </w14:solidFill>
                </w14:textFill>
              </w:rPr>
              <w:t>低于最高投标限价的80%和评标价平均值的85%时，评标委员会可以要求该竞标人作出书面说明并提供相应的证明材料。竞标人不能合理说明或者不能提供相应证明材料的，评标委员会认定该竞标人以低于成本报价竞标，其投标将被否决。</w:t>
            </w:r>
            <w:r>
              <w:rPr>
                <w:color w:val="000000" w:themeColor="text1"/>
                <w:kern w:val="0"/>
                <w:sz w:val="21"/>
                <w:szCs w:val="21"/>
                <w:highlight w:val="none"/>
                <w:lang w:val="en-US"/>
                <w14:textFill>
                  <w14:solidFill>
                    <w14:schemeClr w14:val="tx1"/>
                  </w14:solidFill>
                </w14:textFill>
              </w:rPr>
              <w:br w:type="textWrapping"/>
            </w:r>
            <w:r>
              <w:rPr>
                <w:rFonts w:hint="eastAsia"/>
                <w:color w:val="000000" w:themeColor="text1"/>
                <w:kern w:val="0"/>
                <w:sz w:val="21"/>
                <w:szCs w:val="21"/>
                <w:highlight w:val="none"/>
                <w:lang w:val="en-US"/>
                <w14:textFill>
                  <w14:solidFill>
                    <w14:schemeClr w14:val="tx1"/>
                  </w14:solidFill>
                </w14:textFill>
              </w:rPr>
              <w:t>注：评标价平均值，</w:t>
            </w:r>
            <w:r>
              <w:rPr>
                <w:rFonts w:hint="eastAsia"/>
                <w:color w:val="000000" w:themeColor="text1"/>
                <w:sz w:val="21"/>
                <w:szCs w:val="21"/>
                <w:highlight w:val="none"/>
                <w:lang w:val="en-US"/>
                <w14:textFill>
                  <w14:solidFill>
                    <w14:schemeClr w14:val="tx1"/>
                  </w14:solidFill>
                </w14:textFill>
              </w:rPr>
              <w:t>所有通过资格审查、形式和响应性评审的竞标人的投标报价</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14:textFill>
                  <w14:solidFill>
                    <w14:schemeClr w14:val="tx1"/>
                  </w14:solidFill>
                </w14:textFill>
              </w:rPr>
              <w:t>对其</w:t>
            </w:r>
            <w:r>
              <w:rPr>
                <w:color w:val="000000" w:themeColor="text1"/>
                <w:sz w:val="21"/>
                <w:szCs w:val="21"/>
                <w:highlight w:val="none"/>
                <w14:textFill>
                  <w14:solidFill>
                    <w14:schemeClr w14:val="tx1"/>
                  </w14:solidFill>
                </w14:textFill>
              </w:rPr>
              <w:t>排序后分别去除10%的高值（由高到低）和10%的低值（由低到高）（按四舍五入）剩余竞标人的评标价的算术平均值为评标价平均值</w:t>
            </w:r>
            <w:r>
              <w:rPr>
                <w:rFonts w:hint="eastAsia"/>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14:textFill>
                  <w14:solidFill>
                    <w14:schemeClr w14:val="tx1"/>
                  </w14:solidFill>
                </w14:textFill>
              </w:rPr>
              <w:t>若竞标人少于等于5人时，则评标价平均值为所有通过资格审查、形式和响应性评审的竞标人的投标报价的平均值。</w:t>
            </w:r>
          </w:p>
          <w:p>
            <w:pPr>
              <w:pStyle w:val="35"/>
              <w:jc w:val="left"/>
              <w:rPr>
                <w:color w:val="000000" w:themeColor="text1"/>
                <w:sz w:val="21"/>
                <w:szCs w:val="21"/>
                <w:highlight w:val="none"/>
                <w14:textFill>
                  <w14:solidFill>
                    <w14:schemeClr w14:val="tx1"/>
                  </w14:solidFill>
                </w14:textFill>
              </w:rPr>
            </w:pPr>
          </w:p>
        </w:tc>
      </w:tr>
    </w:tbl>
    <w:p>
      <w:pPr>
        <w:pStyle w:val="17"/>
        <w:rPr>
          <w:color w:val="000000" w:themeColor="text1"/>
          <w:highlight w:val="none"/>
          <w14:textFill>
            <w14:solidFill>
              <w14:schemeClr w14:val="tx1"/>
            </w14:solidFill>
          </w14:textFill>
        </w:rPr>
      </w:pPr>
    </w:p>
    <w:p>
      <w:pPr>
        <w:pStyle w:val="17"/>
        <w:rPr>
          <w:color w:val="000000" w:themeColor="text1"/>
          <w:highlight w:val="none"/>
          <w14:textFill>
            <w14:solidFill>
              <w14:schemeClr w14:val="tx1"/>
            </w14:solidFill>
          </w14:textFill>
        </w:rPr>
      </w:pPr>
    </w:p>
    <w:p>
      <w:pPr>
        <w:pStyle w:val="17"/>
        <w:rPr>
          <w:color w:val="000000" w:themeColor="text1"/>
          <w:highlight w:val="none"/>
          <w14:textFill>
            <w14:solidFill>
              <w14:schemeClr w14:val="tx1"/>
            </w14:solidFill>
          </w14:textFill>
        </w:rPr>
      </w:pPr>
    </w:p>
    <w:p>
      <w:pPr>
        <w:pStyle w:val="17"/>
        <w:rPr>
          <w:color w:val="000000" w:themeColor="text1"/>
          <w:highlight w:val="none"/>
          <w14:textFill>
            <w14:solidFill>
              <w14:schemeClr w14:val="tx1"/>
            </w14:solidFill>
          </w14:textFill>
        </w:rPr>
      </w:pPr>
    </w:p>
    <w:p>
      <w:pPr>
        <w:pStyle w:val="17"/>
        <w:rPr>
          <w:color w:val="000000" w:themeColor="text1"/>
          <w:highlight w:val="none"/>
          <w14:textFill>
            <w14:solidFill>
              <w14:schemeClr w14:val="tx1"/>
            </w14:solidFill>
          </w14:textFill>
        </w:rPr>
      </w:pPr>
    </w:p>
    <w:p>
      <w:pPr>
        <w:pStyle w:val="6"/>
        <w:numPr>
          <w:ilvl w:val="0"/>
          <w:numId w:val="1"/>
        </w:numPr>
        <w:rPr>
          <w:rFonts w:ascii="宋体" w:hAnsi="宋体" w:eastAsia="宋体"/>
          <w:b/>
          <w:color w:val="000000" w:themeColor="text1"/>
          <w:sz w:val="24"/>
          <w:szCs w:val="24"/>
          <w:highlight w:val="none"/>
          <w14:textFill>
            <w14:solidFill>
              <w14:schemeClr w14:val="tx1"/>
            </w14:solidFill>
          </w14:textFill>
        </w:rPr>
      </w:pPr>
      <w:bookmarkStart w:id="29" w:name="_Toc528058012"/>
      <w:r>
        <w:rPr>
          <w:rFonts w:hint="eastAsia" w:ascii="宋体" w:hAnsi="宋体" w:eastAsia="宋体"/>
          <w:b/>
          <w:color w:val="000000" w:themeColor="text1"/>
          <w:sz w:val="24"/>
          <w:szCs w:val="24"/>
          <w:highlight w:val="none"/>
          <w14:textFill>
            <w14:solidFill>
              <w14:schemeClr w14:val="tx1"/>
            </w14:solidFill>
          </w14:textFill>
        </w:rPr>
        <w:t>评标方法</w:t>
      </w:r>
      <w:bookmarkEnd w:id="29"/>
    </w:p>
    <w:p>
      <w:pPr>
        <w:rPr>
          <w:color w:val="000000" w:themeColor="text1"/>
          <w:highlight w:val="none"/>
          <w14:textFill>
            <w14:solidFill>
              <w14:schemeClr w14:val="tx1"/>
            </w14:solidFill>
          </w14:textFill>
        </w:rPr>
      </w:pPr>
    </w:p>
    <w:p>
      <w:pPr>
        <w:spacing w:line="360" w:lineRule="auto"/>
        <w:ind w:firstLine="48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本次评标采用经评审的最低投标价法。评审小组对满足询比文件实质性要求的响应文件，根据本章第</w:t>
      </w:r>
      <w:r>
        <w:rPr>
          <w:rFonts w:ascii="宋体" w:hAnsi="宋体"/>
          <w:color w:val="000000" w:themeColor="text1"/>
          <w:highlight w:val="none"/>
          <w14:textFill>
            <w14:solidFill>
              <w14:schemeClr w14:val="tx1"/>
            </w14:solidFill>
          </w14:textFill>
        </w:rPr>
        <w:t xml:space="preserve"> 2.2 </w:t>
      </w:r>
      <w:r>
        <w:rPr>
          <w:rFonts w:hint="eastAsia" w:ascii="宋体" w:hAnsi="宋体"/>
          <w:color w:val="000000" w:themeColor="text1"/>
          <w:highlight w:val="none"/>
          <w14:textFill>
            <w14:solidFill>
              <w14:schemeClr w14:val="tx1"/>
            </w14:solidFill>
          </w14:textFill>
        </w:rPr>
        <w:t>款规定的评标价格调整方法进行必要的价格调整，并按照经评审的价格由低到高的顺序推荐成交候选人，或根据采购人授权直接确定成交人，但报价低于其成本的除外。经评审的价格相等时，按照评标办法前附表中的规定确定成交候选人顺序。</w:t>
      </w:r>
    </w:p>
    <w:p>
      <w:pPr>
        <w:pStyle w:val="6"/>
        <w:spacing w:line="360" w:lineRule="auto"/>
        <w:rPr>
          <w:rFonts w:ascii="宋体" w:hAnsi="宋体" w:eastAsia="宋体"/>
          <w:b/>
          <w:color w:val="000000" w:themeColor="text1"/>
          <w:sz w:val="24"/>
          <w:szCs w:val="24"/>
          <w:highlight w:val="none"/>
          <w14:textFill>
            <w14:solidFill>
              <w14:schemeClr w14:val="tx1"/>
            </w14:solidFill>
          </w14:textFill>
        </w:rPr>
      </w:pPr>
      <w:bookmarkStart w:id="30" w:name="_Toc528058013"/>
      <w:r>
        <w:rPr>
          <w:rFonts w:hint="eastAsia" w:ascii="宋体" w:hAnsi="宋体" w:eastAsia="宋体"/>
          <w:b/>
          <w:color w:val="000000" w:themeColor="text1"/>
          <w:sz w:val="24"/>
          <w:szCs w:val="24"/>
          <w:highlight w:val="none"/>
          <w14:textFill>
            <w14:solidFill>
              <w14:schemeClr w14:val="tx1"/>
            </w14:solidFill>
          </w14:textFill>
        </w:rPr>
        <w:t>2. 评审标准</w:t>
      </w:r>
      <w:bookmarkEnd w:id="30"/>
    </w:p>
    <w:p>
      <w:pPr>
        <w:pStyle w:val="7"/>
        <w:spacing w:line="360"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2.1 初步评审标准</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2.1.1 </w:t>
      </w:r>
      <w:r>
        <w:rPr>
          <w:rFonts w:hint="eastAsia" w:ascii="宋体" w:hAnsi="宋体"/>
          <w:color w:val="000000" w:themeColor="text1"/>
          <w:highlight w:val="none"/>
          <w14:textFill>
            <w14:solidFill>
              <w14:schemeClr w14:val="tx1"/>
            </w14:solidFill>
          </w14:textFill>
        </w:rPr>
        <w:t>形式评审标准：见评标办法前附表。</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2.1.2 </w:t>
      </w:r>
      <w:r>
        <w:rPr>
          <w:rFonts w:hint="eastAsia" w:ascii="宋体" w:hAnsi="宋体"/>
          <w:color w:val="000000" w:themeColor="text1"/>
          <w:highlight w:val="none"/>
          <w14:textFill>
            <w14:solidFill>
              <w14:schemeClr w14:val="tx1"/>
            </w14:solidFill>
          </w14:textFill>
        </w:rPr>
        <w:t>资格评审标准：见评标办法前附表。</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2.1.3 </w:t>
      </w:r>
      <w:r>
        <w:rPr>
          <w:rFonts w:hint="eastAsia" w:ascii="宋体" w:hAnsi="宋体"/>
          <w:color w:val="000000" w:themeColor="text1"/>
          <w:highlight w:val="none"/>
          <w14:textFill>
            <w14:solidFill>
              <w14:schemeClr w14:val="tx1"/>
            </w14:solidFill>
          </w14:textFill>
        </w:rPr>
        <w:t>响应性评审标准：见评标办法前附表。</w:t>
      </w:r>
    </w:p>
    <w:p>
      <w:pPr>
        <w:pStyle w:val="7"/>
        <w:spacing w:line="360"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2.2详细评审标准</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详细评审标准：见评标办法前附表。</w:t>
      </w:r>
    </w:p>
    <w:p>
      <w:pPr>
        <w:pStyle w:val="6"/>
        <w:spacing w:line="360" w:lineRule="auto"/>
        <w:rPr>
          <w:rFonts w:ascii="宋体" w:hAnsi="宋体" w:eastAsia="宋体"/>
          <w:b/>
          <w:color w:val="000000" w:themeColor="text1"/>
          <w:sz w:val="24"/>
          <w:szCs w:val="24"/>
          <w:highlight w:val="none"/>
          <w14:textFill>
            <w14:solidFill>
              <w14:schemeClr w14:val="tx1"/>
            </w14:solidFill>
          </w14:textFill>
        </w:rPr>
      </w:pPr>
      <w:bookmarkStart w:id="31" w:name="_Toc528058014"/>
      <w:r>
        <w:rPr>
          <w:rFonts w:hint="eastAsia" w:ascii="宋体" w:hAnsi="宋体" w:eastAsia="宋体"/>
          <w:b/>
          <w:color w:val="000000" w:themeColor="text1"/>
          <w:sz w:val="24"/>
          <w:szCs w:val="24"/>
          <w:highlight w:val="none"/>
          <w14:textFill>
            <w14:solidFill>
              <w14:schemeClr w14:val="tx1"/>
            </w14:solidFill>
          </w14:textFill>
        </w:rPr>
        <w:t>3. 评标程序</w:t>
      </w:r>
      <w:bookmarkEnd w:id="31"/>
    </w:p>
    <w:p>
      <w:pPr>
        <w:pStyle w:val="7"/>
        <w:spacing w:line="360" w:lineRule="auto"/>
        <w:jc w:val="left"/>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3.1 初步评审</w:t>
      </w:r>
    </w:p>
    <w:p>
      <w:pPr>
        <w:spacing w:line="360" w:lineRule="auto"/>
        <w:ind w:firstLine="600" w:firstLineChars="25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3.1.1 </w:t>
      </w:r>
      <w:r>
        <w:rPr>
          <w:rFonts w:hint="eastAsia" w:ascii="宋体" w:hAnsi="宋体"/>
          <w:color w:val="000000" w:themeColor="text1"/>
          <w:highlight w:val="none"/>
          <w14:textFill>
            <w14:solidFill>
              <w14:schemeClr w14:val="tx1"/>
            </w14:solidFill>
          </w14:textFill>
        </w:rPr>
        <w:t>评审小组可以要求竞标人提交第二章</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竞标人须知</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规定的有关证明和证件的原件，以便核验。评审小组依据本章第</w:t>
      </w:r>
      <w:r>
        <w:rPr>
          <w:rFonts w:ascii="宋体" w:hAnsi="宋体"/>
          <w:color w:val="000000" w:themeColor="text1"/>
          <w:highlight w:val="none"/>
          <w14:textFill>
            <w14:solidFill>
              <w14:schemeClr w14:val="tx1"/>
            </w14:solidFill>
          </w14:textFill>
        </w:rPr>
        <w:t xml:space="preserve"> 2.1 </w:t>
      </w:r>
      <w:r>
        <w:rPr>
          <w:rFonts w:hint="eastAsia" w:ascii="宋体" w:hAnsi="宋体"/>
          <w:color w:val="000000" w:themeColor="text1"/>
          <w:highlight w:val="none"/>
          <w14:textFill>
            <w14:solidFill>
              <w14:schemeClr w14:val="tx1"/>
            </w14:solidFill>
          </w14:textFill>
        </w:rPr>
        <w:t>款规定的标准对响应文件进行初步评审。有一项不符合评审标准的，评审小组应当否决其投标。</w:t>
      </w:r>
    </w:p>
    <w:p>
      <w:pPr>
        <w:spacing w:line="360" w:lineRule="auto"/>
        <w:ind w:firstLine="48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3.1.2 </w:t>
      </w:r>
      <w:r>
        <w:rPr>
          <w:rFonts w:hint="eastAsia" w:ascii="宋体" w:hAnsi="宋体"/>
          <w:color w:val="000000" w:themeColor="text1"/>
          <w:highlight w:val="none"/>
          <w14:textFill>
            <w14:solidFill>
              <w14:schemeClr w14:val="tx1"/>
            </w14:solidFill>
          </w14:textFill>
        </w:rPr>
        <w:t>竞标人有以下情形之一的，评审小组应当否决其投标：</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)响应文件没有对询比文件的实质性要求和条件作出响应</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或者对询比文件的偏差超出询比文件规定的偏差范围或最高项数；</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)有串通投标、弄虚作假、行贿等违法行为。</w:t>
      </w:r>
    </w:p>
    <w:p>
      <w:pPr>
        <w:spacing w:line="360" w:lineRule="auto"/>
        <w:ind w:firstLine="48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3.1.3 </w:t>
      </w:r>
      <w:r>
        <w:rPr>
          <w:rFonts w:hint="eastAsia" w:ascii="宋体" w:hAnsi="宋体"/>
          <w:color w:val="000000" w:themeColor="text1"/>
          <w:highlight w:val="none"/>
          <w14:textFill>
            <w14:solidFill>
              <w14:schemeClr w14:val="tx1"/>
            </w14:solidFill>
          </w14:textFill>
        </w:rPr>
        <w:t>投标报价有算术错误及其他错误的，评审小组按以下原则要求竞标人对投标报价进行修正，并要求竞标人书面澄清确认。竞标人拒不澄清确认的，评审小组应当否决其投标：</w:t>
      </w:r>
      <w:bookmarkStart w:id="32" w:name="page48"/>
      <w:bookmarkEnd w:id="32"/>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)响应文件中的大写金额与小写金额不一致的，以大写金额为准；</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)总价金额与单价金额不一致的，以单价金额为准，但单价金额小数点有明显错误的除外；</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)投标报价为各分项报价金额之和，投标报价与分项报价的合价不一致的，应以各分项合价累计数为准，修正投标报价；</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4</w:t>
      </w:r>
      <w:r>
        <w:rPr>
          <w:rFonts w:hint="eastAsia" w:ascii="宋体" w:hAnsi="宋体"/>
          <w:color w:val="000000" w:themeColor="text1"/>
          <w:highlight w:val="none"/>
          <w14:textFill>
            <w14:solidFill>
              <w14:schemeClr w14:val="tx1"/>
            </w14:solidFill>
          </w14:textFill>
        </w:rPr>
        <w:t>)如果分项报价中存在缺漏项，则视为缺漏项价格已包含在其他分项报价之中。</w:t>
      </w:r>
    </w:p>
    <w:p>
      <w:pPr>
        <w:pStyle w:val="7"/>
        <w:spacing w:line="360"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3.2 详细评审</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3.2.1 </w:t>
      </w:r>
      <w:r>
        <w:rPr>
          <w:rFonts w:hint="eastAsia" w:ascii="宋体" w:hAnsi="宋体"/>
          <w:color w:val="000000" w:themeColor="text1"/>
          <w:highlight w:val="none"/>
          <w14:textFill>
            <w14:solidFill>
              <w14:schemeClr w14:val="tx1"/>
            </w14:solidFill>
          </w14:textFill>
        </w:rPr>
        <w:t>评审小组发现竞标人的报价明显低于其他投标报价，使得其投标报价可能低于其成本的，应当要求该竞标人作出书面说明并提供相应的证明产品。竞标人不能合理说明或者不能提供相应证明产品的，由评审小组认定竞标人以低于成本报价投标，并否决其投标。</w:t>
      </w:r>
    </w:p>
    <w:p>
      <w:pPr>
        <w:pStyle w:val="7"/>
        <w:spacing w:line="360"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3.3 响应文件的澄清</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3.3.1</w:t>
      </w:r>
      <w:r>
        <w:rPr>
          <w:rFonts w:hint="eastAsia" w:ascii="宋体" w:hAnsi="宋体"/>
          <w:color w:val="000000" w:themeColor="text1"/>
          <w:highlight w:val="none"/>
          <w14:textFill>
            <w14:solidFill>
              <w14:schemeClr w14:val="tx1"/>
            </w14:solidFill>
          </w14:textFill>
        </w:rPr>
        <w:t xml:space="preserve"> 在评标过程中，评审小组可以书面形式要求竞标人对响应文件中含义不明确、对同类问题表述不一致或者有明显文字和计算错误的内容作必要的澄清、说明或补正。澄清、说明或补正应以书面方式进行。评审小组不接受竞标人主动提出的澄清、说明或补正。</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3.3.2</w:t>
      </w:r>
      <w:r>
        <w:rPr>
          <w:rFonts w:hint="eastAsia" w:ascii="宋体" w:hAnsi="宋体"/>
          <w:color w:val="000000" w:themeColor="text1"/>
          <w:highlight w:val="none"/>
          <w14:textFill>
            <w14:solidFill>
              <w14:schemeClr w14:val="tx1"/>
            </w14:solidFill>
          </w14:textFill>
        </w:rPr>
        <w:t xml:space="preserve"> 澄清、说明或补正不得超出响应文件的范围且不得改变响应文件的实质性内容，并构成响应文件的组成部分。</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3.3.3</w:t>
      </w:r>
      <w:r>
        <w:rPr>
          <w:rFonts w:hint="eastAsia" w:ascii="宋体" w:hAnsi="宋体"/>
          <w:color w:val="000000" w:themeColor="text1"/>
          <w:highlight w:val="none"/>
          <w14:textFill>
            <w14:solidFill>
              <w14:schemeClr w14:val="tx1"/>
            </w14:solidFill>
          </w14:textFill>
        </w:rPr>
        <w:t xml:space="preserve"> 评审小组对竞标人提交的澄清、说明或补正有疑问的，可以要求竞标人进一步澄清、说明或补正，直至满足评审小组的要求。</w:t>
      </w:r>
    </w:p>
    <w:p>
      <w:pPr>
        <w:pStyle w:val="7"/>
        <w:spacing w:line="360"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3.4 评标结果</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3.4.1</w:t>
      </w:r>
      <w:r>
        <w:rPr>
          <w:rFonts w:hint="eastAsia" w:ascii="宋体" w:hAnsi="宋体"/>
          <w:color w:val="000000" w:themeColor="text1"/>
          <w:highlight w:val="none"/>
          <w14:textFill>
            <w14:solidFill>
              <w14:schemeClr w14:val="tx1"/>
            </w14:solidFill>
          </w14:textFill>
        </w:rPr>
        <w:t xml:space="preserve"> 评审小组按照经评审的价格由低到高的顺序推荐成交候选人，并标明排序。</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3.4.2 </w:t>
      </w:r>
      <w:r>
        <w:rPr>
          <w:rFonts w:hint="eastAsia" w:ascii="宋体" w:hAnsi="宋体"/>
          <w:color w:val="000000" w:themeColor="text1"/>
          <w:highlight w:val="none"/>
          <w14:textFill>
            <w14:solidFill>
              <w14:schemeClr w14:val="tx1"/>
            </w14:solidFill>
          </w14:textFill>
        </w:rPr>
        <w:t>评审小组完成评标后，应当向采购人提交书面评审报告和成交候选人名单。</w:t>
      </w:r>
    </w:p>
    <w:p>
      <w:pPr>
        <w:snapToGrid w:val="0"/>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w:t>
      </w:r>
      <w:r>
        <w:rPr>
          <w:rFonts w:ascii="宋体" w:hAnsi="宋体" w:cs="宋体"/>
          <w:color w:val="000000" w:themeColor="text1"/>
          <w:highlight w:val="none"/>
          <w14:textFill>
            <w14:solidFill>
              <w14:schemeClr w14:val="tx1"/>
            </w14:solidFill>
          </w14:textFill>
        </w:rPr>
        <w:t>资格审查</w:t>
      </w:r>
    </w:p>
    <w:p>
      <w:pPr>
        <w:pStyle w:val="9"/>
        <w:spacing w:line="240" w:lineRule="auto"/>
        <w:rPr>
          <w:rFonts w:ascii="宋体" w:hAnsi="宋体"/>
          <w:color w:val="000000" w:themeColor="text1"/>
          <w:szCs w:val="24"/>
          <w:highlight w:val="none"/>
          <w14:textFill>
            <w14:solidFill>
              <w14:schemeClr w14:val="tx1"/>
            </w14:solidFill>
          </w14:textFill>
        </w:rPr>
      </w:pPr>
    </w:p>
    <w:p>
      <w:pPr>
        <w:pStyle w:val="9"/>
        <w:spacing w:line="240" w:lineRule="auto"/>
        <w:rPr>
          <w:rFonts w:ascii="宋体" w:hAnsi="宋体"/>
          <w:color w:val="000000" w:themeColor="text1"/>
          <w:szCs w:val="24"/>
          <w:highlight w:val="none"/>
          <w14:textFill>
            <w14:solidFill>
              <w14:schemeClr w14:val="tx1"/>
            </w14:solidFill>
          </w14:textFill>
        </w:rPr>
      </w:pPr>
    </w:p>
    <w:p>
      <w:pPr>
        <w:pStyle w:val="9"/>
        <w:spacing w:line="240" w:lineRule="auto"/>
        <w:rPr>
          <w:rFonts w:ascii="宋体" w:hAnsi="宋体"/>
          <w:b/>
          <w:color w:val="000000" w:themeColor="text1"/>
          <w:szCs w:val="24"/>
          <w:highlight w:val="none"/>
          <w14:textFill>
            <w14:solidFill>
              <w14:schemeClr w14:val="tx1"/>
            </w14:solidFill>
          </w14:textFill>
        </w:rPr>
      </w:pPr>
      <w:r>
        <w:rPr>
          <w:rFonts w:ascii="宋体" w:hAnsi="宋体"/>
          <w:color w:val="000000" w:themeColor="text1"/>
          <w:szCs w:val="24"/>
          <w:highlight w:val="none"/>
          <w14:textFill>
            <w14:solidFill>
              <w14:schemeClr w14:val="tx1"/>
            </w14:solidFill>
          </w14:textFill>
        </w:rPr>
        <w:t>附录1 资格审查条件（资质最低条件）</w:t>
      </w:r>
    </w:p>
    <w:tbl>
      <w:tblPr>
        <w:tblStyle w:val="19"/>
        <w:tblpPr w:leftFromText="180" w:rightFromText="180" w:vertAnchor="text" w:horzAnchor="margin" w:tblpXSpec="center" w:tblpY="34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286" w:type="dxa"/>
            <w:vAlign w:val="center"/>
          </w:tcPr>
          <w:p>
            <w:pPr>
              <w:tabs>
                <w:tab w:val="left" w:pos="2300"/>
                <w:tab w:val="left" w:pos="5660"/>
              </w:tabs>
              <w:autoSpaceDE w:val="0"/>
              <w:autoSpaceDN w:val="0"/>
              <w:adjustRightInd w:val="0"/>
              <w:spacing w:line="360"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资 质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286" w:type="dxa"/>
            <w:vAlign w:val="center"/>
          </w:tcPr>
          <w:p>
            <w:pPr>
              <w:adjustRightInd w:val="0"/>
              <w:snapToGrid w:val="0"/>
              <w:spacing w:line="30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具备独立法人资格、有效营业执照，能提供所投产品的供货商</w:t>
            </w:r>
          </w:p>
        </w:tc>
      </w:tr>
    </w:tbl>
    <w:p>
      <w:pPr>
        <w:adjustRightInd w:val="0"/>
        <w:snapToGrid w:val="0"/>
        <w:spacing w:line="300" w:lineRule="auto"/>
        <w:rPr>
          <w:rFonts w:ascii="宋体" w:hAnsi="宋体" w:cs="宋体"/>
          <w:color w:val="000000" w:themeColor="text1"/>
          <w:highlight w:val="none"/>
          <w14:textFill>
            <w14:solidFill>
              <w14:schemeClr w14:val="tx1"/>
            </w14:solidFill>
          </w14:textFill>
        </w:rPr>
      </w:pPr>
    </w:p>
    <w:p>
      <w:pPr>
        <w:pStyle w:val="11"/>
        <w:rPr>
          <w:rFonts w:hAnsi="宋体" w:cs="宋体"/>
          <w:color w:val="000000" w:themeColor="text1"/>
          <w:highlight w:val="none"/>
          <w14:textFill>
            <w14:solidFill>
              <w14:schemeClr w14:val="tx1"/>
            </w14:solidFill>
          </w14:textFill>
        </w:rPr>
      </w:pPr>
    </w:p>
    <w:p>
      <w:pPr>
        <w:pStyle w:val="11"/>
        <w:rPr>
          <w:rFonts w:hAnsi="宋体" w:cs="宋体"/>
          <w:color w:val="000000" w:themeColor="text1"/>
          <w:highlight w:val="none"/>
          <w14:textFill>
            <w14:solidFill>
              <w14:schemeClr w14:val="tx1"/>
            </w14:solidFill>
          </w14:textFill>
        </w:rPr>
      </w:pPr>
    </w:p>
    <w:p>
      <w:pPr>
        <w:adjustRightInd w:val="0"/>
        <w:snapToGrid w:val="0"/>
        <w:spacing w:line="300"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附录2 资格审查条件（业绩最低要求）</w:t>
      </w:r>
    </w:p>
    <w:p>
      <w:pPr>
        <w:pStyle w:val="11"/>
        <w:rPr>
          <w:color w:val="000000" w:themeColor="text1"/>
          <w:highlight w:val="none"/>
          <w14:textFill>
            <w14:solidFill>
              <w14:schemeClr w14:val="tx1"/>
            </w14:solidFill>
          </w14:textFill>
        </w:rPr>
      </w:pPr>
    </w:p>
    <w:tbl>
      <w:tblPr>
        <w:tblStyle w:val="19"/>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9320" w:type="dxa"/>
            <w:vAlign w:val="center"/>
          </w:tcPr>
          <w:p>
            <w:pPr>
              <w:adjustRightInd w:val="0"/>
              <w:snapToGrid w:val="0"/>
              <w:spacing w:line="30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近三年（2016年1月1日至今）独立完成过1个合同金额在</w:t>
            </w:r>
            <w:r>
              <w:rPr>
                <w:rFonts w:hint="eastAsia" w:ascii="宋体" w:hAnsi="宋体" w:cs="宋体"/>
                <w:color w:val="000000" w:themeColor="text1"/>
                <w:highlight w:val="none"/>
                <w14:textFill>
                  <w14:solidFill>
                    <w14:schemeClr w14:val="tx1"/>
                  </w14:solidFill>
                </w14:textFill>
              </w:rPr>
              <w:t>60万元</w:t>
            </w:r>
            <w:r>
              <w:rPr>
                <w:rFonts w:hint="eastAsia" w:ascii="宋体" w:hAnsi="宋体" w:cs="宋体"/>
                <w:color w:val="000000" w:themeColor="text1"/>
                <w:highlight w:val="none"/>
                <w14:textFill>
                  <w14:solidFill>
                    <w14:schemeClr w14:val="tx1"/>
                  </w14:solidFill>
                </w14:textFill>
              </w:rPr>
              <w:t>及以上的</w:t>
            </w:r>
            <w:r>
              <w:rPr>
                <w:rFonts w:ascii="宋体" w:hAnsi="宋体" w:cs="宋体"/>
                <w:color w:val="000000" w:themeColor="text1"/>
                <w:highlight w:val="none"/>
                <w14:textFill>
                  <w14:solidFill>
                    <w14:schemeClr w14:val="tx1"/>
                  </w14:solidFill>
                </w14:textFill>
              </w:rPr>
              <w:t>饮料柜</w:t>
            </w:r>
            <w:r>
              <w:rPr>
                <w:rFonts w:hint="eastAsia" w:ascii="宋体" w:hAnsi="宋体" w:cs="宋体"/>
                <w:color w:val="000000" w:themeColor="text1"/>
                <w:highlight w:val="none"/>
                <w14:textFill>
                  <w14:solidFill>
                    <w14:schemeClr w14:val="tx1"/>
                  </w14:solidFill>
                </w14:textFill>
              </w:rPr>
              <w:t>供货业绩(提供业绩的合同协议书复印件，时间以合同协议书的签订时间为准)。</w:t>
            </w:r>
          </w:p>
        </w:tc>
      </w:tr>
    </w:tbl>
    <w:p>
      <w:pPr>
        <w:pStyle w:val="9"/>
        <w:jc w:val="both"/>
        <w:rPr>
          <w:rFonts w:ascii="宋体" w:hAnsi="宋体"/>
          <w:color w:val="000000" w:themeColor="text1"/>
          <w:szCs w:val="24"/>
          <w:highlight w:val="none"/>
          <w14:textFill>
            <w14:solidFill>
              <w14:schemeClr w14:val="tx1"/>
            </w14:solidFill>
          </w14:textFill>
        </w:rPr>
      </w:pPr>
    </w:p>
    <w:p>
      <w:pPr>
        <w:pStyle w:val="9"/>
        <w:rPr>
          <w:rFonts w:ascii="宋体" w:hAnsi="宋体"/>
          <w:color w:val="000000" w:themeColor="text1"/>
          <w:szCs w:val="24"/>
          <w:highlight w:val="none"/>
          <w14:textFill>
            <w14:solidFill>
              <w14:schemeClr w14:val="tx1"/>
            </w14:solidFill>
          </w14:textFill>
        </w:rPr>
      </w:pPr>
      <w:r>
        <w:rPr>
          <w:rFonts w:ascii="宋体" w:hAnsi="宋体"/>
          <w:color w:val="000000" w:themeColor="text1"/>
          <w:szCs w:val="24"/>
          <w:highlight w:val="none"/>
          <w14:textFill>
            <w14:solidFill>
              <w14:schemeClr w14:val="tx1"/>
            </w14:solidFill>
          </w14:textFill>
        </w:rPr>
        <w:t>附录</w:t>
      </w:r>
      <w:r>
        <w:rPr>
          <w:rFonts w:hint="eastAsia" w:ascii="宋体" w:hAnsi="宋体"/>
          <w:color w:val="000000" w:themeColor="text1"/>
          <w:szCs w:val="24"/>
          <w:highlight w:val="none"/>
          <w14:textFill>
            <w14:solidFill>
              <w14:schemeClr w14:val="tx1"/>
            </w14:solidFill>
          </w14:textFill>
        </w:rPr>
        <w:t>3</w:t>
      </w:r>
      <w:r>
        <w:rPr>
          <w:rFonts w:ascii="宋体" w:hAnsi="宋体"/>
          <w:color w:val="000000" w:themeColor="text1"/>
          <w:szCs w:val="24"/>
          <w:highlight w:val="none"/>
          <w14:textFill>
            <w14:solidFill>
              <w14:schemeClr w14:val="tx1"/>
            </w14:solidFill>
          </w14:textFill>
        </w:rPr>
        <w:t xml:space="preserve"> 资格审查条件（信誉最低要求）</w:t>
      </w:r>
    </w:p>
    <w:tbl>
      <w:tblPr>
        <w:tblStyle w:val="19"/>
        <w:tblW w:w="93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9368" w:type="dxa"/>
            <w:vAlign w:val="center"/>
          </w:tcPr>
          <w:p>
            <w:pPr>
              <w:adjustRightInd w:val="0"/>
              <w:snapToGrid w:val="0"/>
              <w:spacing w:line="300"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9368" w:type="dxa"/>
            <w:vAlign w:val="center"/>
          </w:tcPr>
          <w:p>
            <w:pPr>
              <w:adjustRightInd w:val="0"/>
              <w:snapToGrid w:val="0"/>
              <w:spacing w:line="30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没有在“信用中国”网站(http://www.creditchina.gov.cn)中被列入失信被执行人名单。</w:t>
            </w:r>
          </w:p>
        </w:tc>
      </w:tr>
      <w:bookmarkEnd w:id="25"/>
      <w:bookmarkEnd w:id="26"/>
      <w:bookmarkEnd w:id="27"/>
      <w:bookmarkEnd w:id="28"/>
    </w:tbl>
    <w:p>
      <w:pPr>
        <w:pStyle w:val="36"/>
        <w:spacing w:before="0" w:line="360" w:lineRule="auto"/>
        <w:outlineLvl w:val="9"/>
        <w:rPr>
          <w:rFonts w:ascii="宋体" w:hAnsi="宋体" w:cs="仿宋"/>
          <w:color w:val="000000" w:themeColor="text1"/>
          <w:sz w:val="24"/>
          <w:szCs w:val="24"/>
          <w:highlight w:val="none"/>
          <w14:textFill>
            <w14:solidFill>
              <w14:schemeClr w14:val="tx1"/>
            </w14:solidFill>
          </w14:textFill>
        </w:rPr>
        <w:sectPr>
          <w:headerReference r:id="rId14" w:type="default"/>
          <w:footerReference r:id="rId15" w:type="default"/>
          <w:pgSz w:w="11906" w:h="16838"/>
          <w:pgMar w:top="1304" w:right="1418" w:bottom="1304" w:left="1644" w:header="851" w:footer="850" w:gutter="0"/>
          <w:pgNumType w:start="11"/>
          <w:cols w:space="720" w:num="1"/>
          <w:docGrid w:linePitch="312" w:charSpace="0"/>
        </w:sectPr>
      </w:pPr>
    </w:p>
    <w:p>
      <w:pPr>
        <w:pStyle w:val="5"/>
        <w:rPr>
          <w:rFonts w:ascii="宋体" w:hAnsi="宋体" w:eastAsia="宋体"/>
          <w:color w:val="000000" w:themeColor="text1"/>
          <w:szCs w:val="22"/>
          <w:highlight w:val="none"/>
          <w14:textFill>
            <w14:solidFill>
              <w14:schemeClr w14:val="tx1"/>
            </w14:solidFill>
          </w14:textFill>
        </w:rPr>
      </w:pPr>
      <w:bookmarkStart w:id="33" w:name="_Toc1958"/>
      <w:bookmarkStart w:id="34" w:name="_Toc594"/>
      <w:bookmarkStart w:id="35" w:name="_Toc16585720"/>
      <w:bookmarkStart w:id="36" w:name="_Toc189369360"/>
      <w:r>
        <w:rPr>
          <w:rFonts w:ascii="宋体" w:hAnsi="宋体" w:eastAsia="宋体"/>
          <w:color w:val="000000" w:themeColor="text1"/>
          <w:szCs w:val="22"/>
          <w:highlight w:val="none"/>
          <w14:textFill>
            <w14:solidFill>
              <w14:schemeClr w14:val="tx1"/>
            </w14:solidFill>
          </w14:textFill>
        </w:rPr>
        <w:t>第四章  合同条款及格式</w:t>
      </w:r>
      <w:bookmarkEnd w:id="33"/>
      <w:bookmarkEnd w:id="34"/>
      <w:bookmarkEnd w:id="35"/>
    </w:p>
    <w:bookmarkEnd w:id="36"/>
    <w:p>
      <w:pPr>
        <w:snapToGrid w:val="0"/>
        <w:spacing w:line="400" w:lineRule="atLeast"/>
        <w:jc w:val="center"/>
        <w:rPr>
          <w:rFonts w:eastAsia="黑体"/>
          <w:color w:val="000000" w:themeColor="text1"/>
          <w:sz w:val="32"/>
          <w:szCs w:val="32"/>
          <w:highlight w:val="none"/>
          <w14:textFill>
            <w14:solidFill>
              <w14:schemeClr w14:val="tx1"/>
            </w14:solidFill>
          </w14:textFill>
        </w:rPr>
      </w:pPr>
      <w:bookmarkStart w:id="37" w:name="page50"/>
      <w:bookmarkEnd w:id="37"/>
      <w:bookmarkStart w:id="38" w:name="_Toc6086"/>
      <w:bookmarkStart w:id="39" w:name="_Toc22243"/>
      <w:r>
        <w:rPr>
          <w:rFonts w:hint="eastAsia" w:eastAsia="黑体"/>
          <w:color w:val="000000" w:themeColor="text1"/>
          <w:sz w:val="32"/>
          <w:szCs w:val="32"/>
          <w:highlight w:val="none"/>
          <w14:textFill>
            <w14:solidFill>
              <w14:schemeClr w14:val="tx1"/>
            </w14:solidFill>
          </w14:textFill>
        </w:rPr>
        <w:t>服务区*************合同</w:t>
      </w:r>
    </w:p>
    <w:p>
      <w:pPr>
        <w:spacing w:line="360" w:lineRule="auto"/>
        <w:jc w:val="center"/>
        <w:rPr>
          <w:rFonts w:ascii="宋体" w:hAnsi="宋体"/>
          <w:b/>
          <w:color w:val="000000" w:themeColor="text1"/>
          <w:spacing w:val="312"/>
          <w:kern w:val="6"/>
          <w:sz w:val="44"/>
          <w:highlight w:val="none"/>
          <w14:textFill>
            <w14:solidFill>
              <w14:schemeClr w14:val="tx1"/>
            </w14:solidFill>
          </w14:textFill>
        </w:rPr>
      </w:pPr>
    </w:p>
    <w:p>
      <w:pPr>
        <w:spacing w:line="360" w:lineRule="auto"/>
        <w:ind w:firstLine="420" w:firstLineChars="95"/>
        <w:rPr>
          <w:rFonts w:ascii="宋体" w:hAnsi="宋体"/>
          <w:b/>
          <w:color w:val="000000" w:themeColor="text1"/>
          <w:sz w:val="44"/>
          <w:highlight w:val="none"/>
          <w14:textFill>
            <w14:solidFill>
              <w14:schemeClr w14:val="tx1"/>
            </w14:solidFill>
          </w14:textFill>
        </w:rPr>
      </w:pPr>
    </w:p>
    <w:p>
      <w:pPr>
        <w:spacing w:line="360" w:lineRule="auto"/>
        <w:ind w:firstLine="228" w:firstLineChars="95"/>
        <w:rPr>
          <w:rFonts w:ascii="宋体" w:hAnsi="宋体"/>
          <w:color w:val="000000" w:themeColor="text1"/>
          <w:highlight w:val="none"/>
          <w14:textFill>
            <w14:solidFill>
              <w14:schemeClr w14:val="tx1"/>
            </w14:solidFill>
          </w14:textFill>
        </w:rPr>
      </w:pPr>
    </w:p>
    <w:p>
      <w:pPr>
        <w:spacing w:line="360" w:lineRule="auto"/>
        <w:ind w:firstLine="228" w:firstLineChars="95"/>
        <w:rPr>
          <w:rFonts w:ascii="宋体" w:hAnsi="宋体"/>
          <w:color w:val="000000" w:themeColor="text1"/>
          <w:highlight w:val="none"/>
          <w14:textFill>
            <w14:solidFill>
              <w14:schemeClr w14:val="tx1"/>
            </w14:solidFill>
          </w14:textFill>
        </w:rPr>
      </w:pPr>
    </w:p>
    <w:p>
      <w:pPr>
        <w:spacing w:line="360" w:lineRule="auto"/>
        <w:ind w:firstLine="228" w:firstLineChars="95"/>
        <w:rPr>
          <w:rFonts w:ascii="宋体" w:hAnsi="宋体"/>
          <w:color w:val="000000" w:themeColor="text1"/>
          <w:highlight w:val="none"/>
          <w14:textFill>
            <w14:solidFill>
              <w14:schemeClr w14:val="tx1"/>
            </w14:solidFill>
          </w14:textFill>
        </w:rPr>
      </w:pPr>
    </w:p>
    <w:p>
      <w:pPr>
        <w:spacing w:line="360" w:lineRule="auto"/>
        <w:ind w:firstLine="228" w:firstLineChars="95"/>
        <w:rPr>
          <w:rFonts w:ascii="宋体" w:hAnsi="宋体"/>
          <w:color w:val="000000" w:themeColor="text1"/>
          <w:highlight w:val="none"/>
          <w14:textFill>
            <w14:solidFill>
              <w14:schemeClr w14:val="tx1"/>
            </w14:solidFill>
          </w14:textFill>
        </w:rPr>
      </w:pPr>
    </w:p>
    <w:p>
      <w:pPr>
        <w:spacing w:line="360" w:lineRule="auto"/>
        <w:ind w:firstLine="266" w:firstLineChars="95"/>
        <w:rPr>
          <w:rFonts w:ascii="宋体" w:hAnsi="宋体"/>
          <w:color w:val="000000" w:themeColor="text1"/>
          <w:sz w:val="28"/>
          <w:highlight w:val="none"/>
          <w14:textFill>
            <w14:solidFill>
              <w14:schemeClr w14:val="tx1"/>
            </w14:solidFill>
          </w14:textFill>
        </w:rPr>
      </w:pPr>
    </w:p>
    <w:p>
      <w:pPr>
        <w:spacing w:line="360" w:lineRule="auto"/>
        <w:ind w:firstLine="1383" w:firstLineChars="494"/>
        <w:rPr>
          <w:rFonts w:ascii="宋体" w:hAnsi="宋体"/>
          <w:color w:val="000000" w:themeColor="text1"/>
          <w:sz w:val="28"/>
          <w:highlight w:val="none"/>
          <w:u w:val="single"/>
          <w14:textFill>
            <w14:solidFill>
              <w14:schemeClr w14:val="tx1"/>
            </w14:solidFill>
          </w14:textFill>
        </w:rPr>
      </w:pPr>
      <w:r>
        <w:rPr>
          <w:rFonts w:hint="eastAsia" w:ascii="宋体" w:hAnsi="宋体"/>
          <w:color w:val="000000" w:themeColor="text1"/>
          <w:sz w:val="28"/>
          <w:highlight w:val="none"/>
          <w14:textFill>
            <w14:solidFill>
              <w14:schemeClr w14:val="tx1"/>
            </w14:solidFill>
          </w14:textFill>
        </w:rPr>
        <w:t>甲    方：</w:t>
      </w:r>
      <w:r>
        <w:rPr>
          <w:rFonts w:hint="eastAsia" w:ascii="宋体" w:hAnsi="宋体"/>
          <w:color w:val="000000" w:themeColor="text1"/>
          <w:sz w:val="28"/>
          <w:highlight w:val="none"/>
          <w:u w:val="single"/>
          <w14:textFill>
            <w14:solidFill>
              <w14:schemeClr w14:val="tx1"/>
            </w14:solidFill>
          </w14:textFill>
        </w:rPr>
        <w:t xml:space="preserve">                                 </w:t>
      </w:r>
      <w:r>
        <w:rPr>
          <w:rFonts w:hint="eastAsia" w:ascii="宋体" w:hAnsi="宋体"/>
          <w:color w:val="000000" w:themeColor="text1"/>
          <w:sz w:val="28"/>
          <w:highlight w:val="none"/>
          <w14:textFill>
            <w14:solidFill>
              <w14:schemeClr w14:val="tx1"/>
            </w14:solidFill>
          </w14:textFill>
        </w:rPr>
        <w:t xml:space="preserve">                                                                </w:t>
      </w:r>
    </w:p>
    <w:p>
      <w:pPr>
        <w:adjustRightInd w:val="0"/>
        <w:snapToGrid w:val="0"/>
        <w:spacing w:line="360" w:lineRule="auto"/>
        <w:ind w:firstLine="1383" w:firstLineChars="494"/>
        <w:rPr>
          <w:rFonts w:ascii="宋体" w:hAnsi="宋体"/>
          <w:color w:val="000000" w:themeColor="text1"/>
          <w:sz w:val="28"/>
          <w:highlight w:val="none"/>
          <w14:textFill>
            <w14:solidFill>
              <w14:schemeClr w14:val="tx1"/>
            </w14:solidFill>
          </w14:textFill>
        </w:rPr>
      </w:pPr>
      <w:r>
        <w:rPr>
          <w:rFonts w:hint="eastAsia" w:ascii="宋体" w:hAnsi="宋体"/>
          <w:color w:val="000000" w:themeColor="text1"/>
          <w:sz w:val="28"/>
          <w:highlight w:val="none"/>
          <w14:textFill>
            <w14:solidFill>
              <w14:schemeClr w14:val="tx1"/>
            </w14:solidFill>
          </w14:textFill>
        </w:rPr>
        <w:t>乙    方：_________________________________</w:t>
      </w:r>
    </w:p>
    <w:p>
      <w:pPr>
        <w:adjustRightInd w:val="0"/>
        <w:snapToGrid w:val="0"/>
        <w:spacing w:line="360" w:lineRule="auto"/>
        <w:ind w:firstLine="1383" w:firstLineChars="494"/>
        <w:rPr>
          <w:rFonts w:ascii="宋体" w:hAnsi="宋体"/>
          <w:color w:val="000000" w:themeColor="text1"/>
          <w:sz w:val="28"/>
          <w:highlight w:val="none"/>
          <w14:textFill>
            <w14:solidFill>
              <w14:schemeClr w14:val="tx1"/>
            </w14:solidFill>
          </w14:textFill>
        </w:rPr>
      </w:pPr>
      <w:r>
        <w:rPr>
          <w:rFonts w:hint="eastAsia" w:ascii="宋体" w:hAnsi="宋体"/>
          <w:color w:val="000000" w:themeColor="text1"/>
          <w:sz w:val="28"/>
          <w:highlight w:val="none"/>
          <w14:textFill>
            <w14:solidFill>
              <w14:schemeClr w14:val="tx1"/>
            </w14:solidFill>
          </w14:textFill>
        </w:rPr>
        <w:t xml:space="preserve">签订地点: </w:t>
      </w:r>
      <w:r>
        <w:rPr>
          <w:rFonts w:hint="eastAsia" w:ascii="宋体" w:hAnsi="宋体"/>
          <w:color w:val="000000" w:themeColor="text1"/>
          <w:sz w:val="28"/>
          <w:highlight w:val="none"/>
          <w:u w:val="single"/>
          <w14:textFill>
            <w14:solidFill>
              <w14:schemeClr w14:val="tx1"/>
            </w14:solidFill>
          </w14:textFill>
        </w:rPr>
        <w:t xml:space="preserve">                                 </w:t>
      </w:r>
      <w:r>
        <w:rPr>
          <w:rFonts w:hint="eastAsia" w:ascii="宋体" w:hAnsi="宋体"/>
          <w:color w:val="000000" w:themeColor="text1"/>
          <w:sz w:val="28"/>
          <w:highlight w:val="none"/>
          <w14:textFill>
            <w14:solidFill>
              <w14:schemeClr w14:val="tx1"/>
            </w14:solidFill>
          </w14:textFill>
        </w:rPr>
        <w:t xml:space="preserve">                                           </w:t>
      </w:r>
    </w:p>
    <w:p>
      <w:pPr>
        <w:spacing w:line="360" w:lineRule="auto"/>
        <w:ind w:firstLine="1383" w:firstLineChars="494"/>
        <w:rPr>
          <w:rFonts w:ascii="宋体" w:hAnsi="宋体"/>
          <w:color w:val="000000" w:themeColor="text1"/>
          <w:highlight w:val="none"/>
          <w14:textFill>
            <w14:solidFill>
              <w14:schemeClr w14:val="tx1"/>
            </w14:solidFill>
          </w14:textFill>
        </w:rPr>
      </w:pPr>
      <w:r>
        <w:rPr>
          <w:rFonts w:hint="eastAsia" w:ascii="宋体" w:hAnsi="宋体"/>
          <w:color w:val="000000" w:themeColor="text1"/>
          <w:sz w:val="28"/>
          <w:highlight w:val="none"/>
          <w14:textFill>
            <w14:solidFill>
              <w14:schemeClr w14:val="tx1"/>
            </w14:solidFill>
          </w14:textFill>
        </w:rPr>
        <w:t xml:space="preserve">签订日期: </w:t>
      </w:r>
      <w:r>
        <w:rPr>
          <w:rFonts w:hint="eastAsia" w:ascii="宋体" w:hAnsi="宋体"/>
          <w:color w:val="000000" w:themeColor="text1"/>
          <w:sz w:val="28"/>
          <w:highlight w:val="none"/>
          <w:u w:val="single"/>
          <w14:textFill>
            <w14:solidFill>
              <w14:schemeClr w14:val="tx1"/>
            </w14:solidFill>
          </w14:textFill>
        </w:rPr>
        <w:t xml:space="preserve">                                 </w:t>
      </w:r>
      <w:r>
        <w:rPr>
          <w:rFonts w:hint="eastAsia" w:ascii="宋体" w:hAnsi="宋体"/>
          <w:color w:val="000000" w:themeColor="text1"/>
          <w:sz w:val="28"/>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w:t>
      </w:r>
    </w:p>
    <w:p>
      <w:pPr>
        <w:spacing w:line="360" w:lineRule="auto"/>
        <w:ind w:firstLine="229" w:firstLineChars="95"/>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 </w:t>
      </w:r>
    </w:p>
    <w:p>
      <w:pPr>
        <w:spacing w:line="360" w:lineRule="auto"/>
        <w:ind w:firstLine="229" w:firstLineChars="95"/>
        <w:rPr>
          <w:rFonts w:ascii="宋体" w:hAnsi="宋体"/>
          <w:b/>
          <w:color w:val="000000" w:themeColor="text1"/>
          <w:highlight w:val="none"/>
          <w14:textFill>
            <w14:solidFill>
              <w14:schemeClr w14:val="tx1"/>
            </w14:solidFill>
          </w14:textFill>
        </w:rPr>
      </w:pPr>
    </w:p>
    <w:p>
      <w:pPr>
        <w:spacing w:line="360" w:lineRule="auto"/>
        <w:ind w:firstLine="229" w:firstLineChars="95"/>
        <w:rPr>
          <w:rFonts w:ascii="宋体" w:hAnsi="宋体"/>
          <w:b/>
          <w:color w:val="000000" w:themeColor="text1"/>
          <w:highlight w:val="none"/>
          <w14:textFill>
            <w14:solidFill>
              <w14:schemeClr w14:val="tx1"/>
            </w14:solidFill>
          </w14:textFill>
        </w:rPr>
      </w:pPr>
    </w:p>
    <w:p>
      <w:pPr>
        <w:spacing w:line="360" w:lineRule="auto"/>
        <w:ind w:firstLine="229" w:firstLineChars="95"/>
        <w:rPr>
          <w:rFonts w:ascii="宋体" w:hAnsi="宋体"/>
          <w:b/>
          <w:color w:val="000000" w:themeColor="text1"/>
          <w:highlight w:val="none"/>
          <w14:textFill>
            <w14:solidFill>
              <w14:schemeClr w14:val="tx1"/>
            </w14:solidFill>
          </w14:textFill>
        </w:rPr>
      </w:pPr>
    </w:p>
    <w:p>
      <w:pPr>
        <w:spacing w:line="360" w:lineRule="auto"/>
        <w:ind w:firstLine="229" w:firstLineChars="95"/>
        <w:rPr>
          <w:rFonts w:ascii="宋体" w:hAnsi="宋体"/>
          <w:b/>
          <w:color w:val="000000" w:themeColor="text1"/>
          <w:highlight w:val="none"/>
          <w14:textFill>
            <w14:solidFill>
              <w14:schemeClr w14:val="tx1"/>
            </w14:solidFill>
          </w14:textFill>
        </w:rPr>
      </w:pPr>
    </w:p>
    <w:p>
      <w:pPr>
        <w:spacing w:line="360" w:lineRule="auto"/>
        <w:ind w:firstLine="229" w:firstLineChars="95"/>
        <w:rPr>
          <w:rFonts w:ascii="宋体" w:hAnsi="宋体"/>
          <w:b/>
          <w:color w:val="000000" w:themeColor="text1"/>
          <w:highlight w:val="none"/>
          <w14:textFill>
            <w14:solidFill>
              <w14:schemeClr w14:val="tx1"/>
            </w14:solidFill>
          </w14:textFill>
        </w:rPr>
      </w:pPr>
    </w:p>
    <w:p>
      <w:pPr>
        <w:spacing w:line="360" w:lineRule="auto"/>
        <w:ind w:firstLine="229" w:firstLineChars="95"/>
        <w:rPr>
          <w:rFonts w:ascii="宋体" w:hAnsi="宋体"/>
          <w:b/>
          <w:color w:val="000000" w:themeColor="text1"/>
          <w:highlight w:val="none"/>
          <w14:textFill>
            <w14:solidFill>
              <w14:schemeClr w14:val="tx1"/>
            </w14:solidFill>
          </w14:textFill>
        </w:rPr>
      </w:pPr>
    </w:p>
    <w:p>
      <w:pPr>
        <w:spacing w:line="360" w:lineRule="auto"/>
        <w:rPr>
          <w:rFonts w:ascii="宋体" w:hAnsi="宋体"/>
          <w:b/>
          <w:color w:val="000000" w:themeColor="text1"/>
          <w:highlight w:val="none"/>
          <w14:textFill>
            <w14:solidFill>
              <w14:schemeClr w14:val="tx1"/>
            </w14:solidFill>
          </w14:textFill>
        </w:rPr>
      </w:pPr>
    </w:p>
    <w:p>
      <w:pPr>
        <w:spacing w:line="360" w:lineRule="auto"/>
        <w:rPr>
          <w:rFonts w:ascii="宋体" w:hAnsi="宋体"/>
          <w:b/>
          <w:color w:val="000000" w:themeColor="text1"/>
          <w:highlight w:val="none"/>
          <w14:textFill>
            <w14:solidFill>
              <w14:schemeClr w14:val="tx1"/>
            </w14:solidFill>
          </w14:textFill>
        </w:rPr>
      </w:pPr>
    </w:p>
    <w:p>
      <w:pPr>
        <w:spacing w:line="360" w:lineRule="auto"/>
        <w:rPr>
          <w:rFonts w:ascii="宋体" w:hAnsi="宋体"/>
          <w:b/>
          <w:color w:val="000000" w:themeColor="text1"/>
          <w:highlight w:val="none"/>
          <w14:textFill>
            <w14:solidFill>
              <w14:schemeClr w14:val="tx1"/>
            </w14:solidFill>
          </w14:textFill>
        </w:rPr>
      </w:pPr>
    </w:p>
    <w:p>
      <w:pPr>
        <w:spacing w:line="360" w:lineRule="auto"/>
        <w:rPr>
          <w:rFonts w:ascii="宋体" w:hAnsi="宋体"/>
          <w:b/>
          <w:color w:val="000000" w:themeColor="text1"/>
          <w:highlight w:val="none"/>
          <w14:textFill>
            <w14:solidFill>
              <w14:schemeClr w14:val="tx1"/>
            </w14:solidFill>
          </w14:textFill>
        </w:rPr>
      </w:pPr>
    </w:p>
    <w:p>
      <w:pPr>
        <w:spacing w:line="360" w:lineRule="auto"/>
        <w:rPr>
          <w:rFonts w:ascii="宋体" w:hAnsi="宋体"/>
          <w:b/>
          <w:color w:val="000000" w:themeColor="text1"/>
          <w:highlight w:val="none"/>
          <w14:textFill>
            <w14:solidFill>
              <w14:schemeClr w14:val="tx1"/>
            </w14:solidFill>
          </w14:textFill>
        </w:rPr>
      </w:pPr>
    </w:p>
    <w:p>
      <w:pPr>
        <w:spacing w:line="360" w:lineRule="auto"/>
        <w:rPr>
          <w:rFonts w:ascii="宋体" w:hAnsi="宋体"/>
          <w:b/>
          <w:color w:val="000000" w:themeColor="text1"/>
          <w:highlight w:val="none"/>
          <w14:textFill>
            <w14:solidFill>
              <w14:schemeClr w14:val="tx1"/>
            </w14:solidFill>
          </w14:textFill>
        </w:rPr>
      </w:pPr>
    </w:p>
    <w:p>
      <w:pPr>
        <w:ind w:firstLine="723" w:firstLineChars="200"/>
        <w:rPr>
          <w:rFonts w:ascii="宋体" w:hAnsi="宋体"/>
          <w:b/>
          <w:color w:val="000000" w:themeColor="text1"/>
          <w:sz w:val="36"/>
          <w:highlight w:val="none"/>
          <w14:textFill>
            <w14:solidFill>
              <w14:schemeClr w14:val="tx1"/>
            </w14:solidFill>
          </w14:textFill>
        </w:rPr>
      </w:pPr>
      <w:r>
        <w:rPr>
          <w:rFonts w:hint="eastAsia" w:ascii="宋体" w:hAnsi="宋体"/>
          <w:b/>
          <w:color w:val="000000" w:themeColor="text1"/>
          <w:sz w:val="36"/>
          <w:highlight w:val="none"/>
          <w14:textFill>
            <w14:solidFill>
              <w14:schemeClr w14:val="tx1"/>
            </w14:solidFill>
          </w14:textFill>
        </w:rPr>
        <w:t>服务区便利店饮料柜、低温柜设备采购项目</w:t>
      </w:r>
    </w:p>
    <w:p>
      <w:pPr>
        <w:pStyle w:val="11"/>
        <w:rPr>
          <w:highlight w:val="none"/>
        </w:rPr>
      </w:pPr>
    </w:p>
    <w:p>
      <w:pPr>
        <w:ind w:firstLine="48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甲方：安徽省驿达高速公路服务区经营管理有限</w:t>
      </w:r>
      <w:r>
        <w:rPr>
          <w:rFonts w:hint="eastAsia" w:ascii="宋体" w:hAnsi="宋体"/>
          <w:color w:val="000000" w:themeColor="text1"/>
          <w:highlight w:val="none"/>
          <w14:textFill>
            <w14:solidFill>
              <w14:schemeClr w14:val="tx1"/>
            </w14:solidFill>
          </w14:textFill>
        </w:rPr>
        <w:t>公司</w:t>
      </w:r>
    </w:p>
    <w:p>
      <w:pPr>
        <w:spacing w:line="384" w:lineRule="exact"/>
        <w:ind w:right="3146" w:firstLine="48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乙方：</w:t>
      </w:r>
    </w:p>
    <w:p>
      <w:pPr>
        <w:spacing w:line="200" w:lineRule="exact"/>
        <w:rPr>
          <w:rFonts w:ascii="Times New Roman" w:hAnsi="Times New Roman" w:eastAsia="Times New Roman"/>
          <w:color w:val="000000" w:themeColor="text1"/>
          <w:highlight w:val="none"/>
          <w14:textFill>
            <w14:solidFill>
              <w14:schemeClr w14:val="tx1"/>
            </w14:solidFill>
          </w14:textFill>
        </w:rPr>
      </w:pPr>
    </w:p>
    <w:p>
      <w:pPr>
        <w:spacing w:line="311"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经甲乙双方友好协商，就</w:t>
      </w:r>
      <w:r>
        <w:rPr>
          <w:rFonts w:hint="eastAsia" w:ascii="宋体" w:hAnsi="宋体"/>
          <w:color w:val="000000" w:themeColor="text1"/>
          <w:highlight w:val="none"/>
          <w14:textFill>
            <w14:solidFill>
              <w14:schemeClr w14:val="tx1"/>
            </w14:solidFill>
          </w14:textFill>
        </w:rPr>
        <w:t>服务区便利店饮料柜、低温柜设备采购项目</w:t>
      </w:r>
      <w:r>
        <w:rPr>
          <w:rFonts w:ascii="宋体" w:hAnsi="宋体"/>
          <w:color w:val="000000" w:themeColor="text1"/>
          <w:highlight w:val="none"/>
          <w14:textFill>
            <w14:solidFill>
              <w14:schemeClr w14:val="tx1"/>
            </w14:solidFill>
          </w14:textFill>
        </w:rPr>
        <w:t>达成协议如下：</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1、合同概况：</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840"/>
        <w:rPr>
          <w:rFonts w:ascii="宋体" w:hAnsi="宋体"/>
          <w:color w:val="000000" w:themeColor="text1"/>
          <w:szCs w:val="22"/>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1.1 合同内容：</w:t>
      </w:r>
      <w:r>
        <w:rPr>
          <w:rFonts w:hint="eastAsia" w:ascii="宋体" w:hAnsi="宋体"/>
          <w:color w:val="000000" w:themeColor="text1"/>
          <w:szCs w:val="22"/>
          <w:highlight w:val="none"/>
          <w14:textFill>
            <w14:solidFill>
              <w14:schemeClr w14:val="tx1"/>
            </w14:solidFill>
          </w14:textFill>
        </w:rPr>
        <w:t>服务区便利店饮料柜、低温柜设备采购项目）</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84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1.2 合同总价款：</w:t>
      </w:r>
      <w:r>
        <w:rPr>
          <w:rFonts w:hint="eastAsia"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 xml:space="preserve"> 元）</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注：该价款包含人工费、运费费、税金等一切费用。</w:t>
      </w:r>
    </w:p>
    <w:p>
      <w:pPr>
        <w:spacing w:line="267"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2、供货：</w:t>
      </w:r>
    </w:p>
    <w:p>
      <w:pPr>
        <w:spacing w:line="304" w:lineRule="exact"/>
        <w:rPr>
          <w:rFonts w:ascii="Times New Roman" w:hAnsi="Times New Roman" w:eastAsia="Times New Roman"/>
          <w:color w:val="000000" w:themeColor="text1"/>
          <w:highlight w:val="none"/>
          <w14:textFill>
            <w14:solidFill>
              <w14:schemeClr w14:val="tx1"/>
            </w14:solidFill>
          </w14:textFill>
        </w:rPr>
      </w:pPr>
    </w:p>
    <w:p>
      <w:pPr>
        <w:spacing w:line="388" w:lineRule="exact"/>
        <w:ind w:left="360" w:right="366" w:firstLine="571"/>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供货内容：详见请见附件一《</w:t>
      </w:r>
      <w:r>
        <w:rPr>
          <w:rFonts w:hint="eastAsia" w:ascii="宋体" w:hAnsi="宋体"/>
          <w:color w:val="000000" w:themeColor="text1"/>
          <w:szCs w:val="22"/>
          <w:highlight w:val="none"/>
          <w14:textFill>
            <w14:solidFill>
              <w14:schemeClr w14:val="tx1"/>
            </w14:solidFill>
          </w14:textFill>
        </w:rPr>
        <w:t>服务区便利店饮料柜、低温柜设备采购项目（二次）</w:t>
      </w:r>
      <w:r>
        <w:rPr>
          <w:rFonts w:ascii="宋体" w:hAnsi="宋体"/>
          <w:color w:val="000000" w:themeColor="text1"/>
          <w:highlight w:val="none"/>
          <w14:textFill>
            <w14:solidFill>
              <w14:schemeClr w14:val="tx1"/>
            </w14:solidFill>
          </w14:textFill>
        </w:rPr>
        <w:t>清单》（附件与本合同均具有同等法律效力）。</w:t>
      </w:r>
    </w:p>
    <w:p>
      <w:pPr>
        <w:spacing w:line="304" w:lineRule="exact"/>
        <w:rPr>
          <w:rFonts w:ascii="Times New Roman" w:hAnsi="Times New Roman" w:eastAsia="Times New Roman"/>
          <w:color w:val="000000" w:themeColor="text1"/>
          <w:highlight w:val="none"/>
          <w14:textFill>
            <w14:solidFill>
              <w14:schemeClr w14:val="tx1"/>
            </w14:solidFill>
          </w14:textFill>
        </w:rPr>
      </w:pPr>
    </w:p>
    <w:p>
      <w:pPr>
        <w:spacing w:line="388" w:lineRule="exact"/>
        <w:ind w:left="360" w:right="366" w:firstLine="571"/>
        <w:rPr>
          <w:rFonts w:ascii="Times New Roman" w:hAnsi="Times New Roman"/>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供货种类及数量：甲方按照实际使用需求向乙方开据订购清单后，乙方予以配送至甲方指定点</w:t>
      </w:r>
      <w:r>
        <w:rPr>
          <w:rFonts w:ascii="宋体" w:hAnsi="宋体"/>
          <w:color w:val="000000" w:themeColor="text1"/>
          <w:highlight w:val="none"/>
          <w:u w:val="single"/>
          <w14:textFill>
            <w14:solidFill>
              <w14:schemeClr w14:val="tx1"/>
            </w14:solidFill>
          </w14:textFill>
        </w:rPr>
        <w:t>：</w:t>
      </w:r>
      <w:r>
        <w:rPr>
          <w:rFonts w:hint="eastAsia" w:ascii="宋体" w:hAnsi="宋体"/>
          <w:color w:val="000000" w:themeColor="text1"/>
          <w:highlight w:val="none"/>
          <w:u w:val="single"/>
          <w14:textFill>
            <w14:solidFill>
              <w14:schemeClr w14:val="tx1"/>
            </w14:solidFill>
          </w14:textFill>
        </w:rPr>
        <w:t xml:space="preserve">               </w:t>
      </w: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3、备货安装</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84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 xml:space="preserve">安装调试日期：自本合同签订之日起 </w:t>
      </w:r>
      <w:r>
        <w:rPr>
          <w:rFonts w:hint="eastAsia" w:ascii="宋体" w:hAnsi="宋体"/>
          <w:color w:val="000000" w:themeColor="text1"/>
          <w:highlight w:val="none"/>
          <w:u w:val="single"/>
          <w14:textFill>
            <w14:solidFill>
              <w14:schemeClr w14:val="tx1"/>
            </w14:solidFill>
          </w14:textFill>
        </w:rPr>
        <w:t>30</w:t>
      </w:r>
      <w:r>
        <w:rPr>
          <w:rFonts w:ascii="宋体" w:hAnsi="宋体"/>
          <w:color w:val="000000" w:themeColor="text1"/>
          <w:highlight w:val="none"/>
          <w14:textFill>
            <w14:solidFill>
              <w14:schemeClr w14:val="tx1"/>
            </w14:solidFill>
          </w14:textFill>
        </w:rPr>
        <w:t xml:space="preserve"> 个</w:t>
      </w:r>
      <w:r>
        <w:rPr>
          <w:rFonts w:hint="eastAsia" w:ascii="宋体" w:hAnsi="宋体"/>
          <w:color w:val="000000" w:themeColor="text1"/>
          <w:highlight w:val="none"/>
          <w14:textFill>
            <w14:solidFill>
              <w14:schemeClr w14:val="tx1"/>
            </w14:solidFill>
          </w14:textFill>
        </w:rPr>
        <w:t>日历天</w:t>
      </w:r>
      <w:r>
        <w:rPr>
          <w:rFonts w:ascii="宋体" w:hAnsi="宋体"/>
          <w:color w:val="000000" w:themeColor="text1"/>
          <w:highlight w:val="none"/>
          <w14:textFill>
            <w14:solidFill>
              <w14:schemeClr w14:val="tx1"/>
            </w14:solidFill>
          </w14:textFill>
        </w:rPr>
        <w:t>送达</w:t>
      </w:r>
      <w:r>
        <w:rPr>
          <w:rFonts w:hint="eastAsia" w:ascii="宋体" w:hAnsi="宋体"/>
          <w:color w:val="000000" w:themeColor="text1"/>
          <w:highlight w:val="none"/>
          <w14:textFill>
            <w14:solidFill>
              <w14:schemeClr w14:val="tx1"/>
            </w14:solidFill>
          </w14:textFill>
        </w:rPr>
        <w:t>甲方</w:t>
      </w:r>
      <w:r>
        <w:rPr>
          <w:rFonts w:hint="eastAsia" w:ascii="宋体" w:hAnsi="宋体"/>
          <w:b/>
          <w:color w:val="000000" w:themeColor="text1"/>
          <w:highlight w:val="none"/>
          <w:u w:val="single"/>
          <w14:textFill>
            <w14:solidFill>
              <w14:schemeClr w14:val="tx1"/>
            </w14:solidFill>
          </w14:textFill>
        </w:rPr>
        <w:t>指定</w:t>
      </w:r>
      <w:r>
        <w:rPr>
          <w:rFonts w:ascii="宋体" w:hAnsi="宋体"/>
          <w:b/>
          <w:color w:val="000000" w:themeColor="text1"/>
          <w:highlight w:val="none"/>
          <w:u w:val="single"/>
          <w14:textFill>
            <w14:solidFill>
              <w14:schemeClr w14:val="tx1"/>
            </w14:solidFill>
          </w14:textFill>
        </w:rPr>
        <w:t>服务区</w:t>
      </w:r>
      <w:r>
        <w:rPr>
          <w:rFonts w:ascii="宋体" w:hAnsi="宋体"/>
          <w:color w:val="000000" w:themeColor="text1"/>
          <w:highlight w:val="none"/>
          <w:u w:val="single"/>
          <w14:textFill>
            <w14:solidFill>
              <w14:schemeClr w14:val="tx1"/>
            </w14:solidFill>
          </w14:textFill>
        </w:rPr>
        <w:t>。</w:t>
      </w:r>
    </w:p>
    <w:p>
      <w:pPr>
        <w:spacing w:line="267"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4、交货地点</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84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4.1 甲方指定地点。</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84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4.2 货物风险在甲方验收合格后转移给甲方。</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5、甲方的责任和义务</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78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5.1 乙方的货物到货后，甲方应当为乙方提供一个仓库，用以放置各项相</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78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关货物，但货物安全等由甲方保管；</w:t>
      </w:r>
    </w:p>
    <w:p>
      <w:pPr>
        <w:spacing w:line="274" w:lineRule="exact"/>
        <w:ind w:left="780"/>
        <w:rPr>
          <w:rFonts w:ascii="宋体" w:hAnsi="宋体"/>
          <w:color w:val="000000" w:themeColor="text1"/>
          <w:highlight w:val="none"/>
          <w14:textFill>
            <w14:solidFill>
              <w14:schemeClr w14:val="tx1"/>
            </w14:solidFill>
          </w14:textFill>
        </w:rPr>
      </w:pPr>
    </w:p>
    <w:p>
      <w:pPr>
        <w:spacing w:line="11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72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5.2 甲方积极配合乙方收货；</w:t>
      </w:r>
    </w:p>
    <w:p>
      <w:pPr>
        <w:spacing w:line="274" w:lineRule="exact"/>
        <w:ind w:left="720"/>
        <w:rPr>
          <w:rFonts w:ascii="宋体" w:hAnsi="宋体"/>
          <w:color w:val="000000" w:themeColor="text1"/>
          <w:highlight w:val="none"/>
          <w14:textFill>
            <w14:solidFill>
              <w14:schemeClr w14:val="tx1"/>
            </w14:solidFill>
          </w14:textFill>
        </w:rPr>
      </w:pPr>
    </w:p>
    <w:p>
      <w:pPr>
        <w:spacing w:line="439" w:lineRule="exact"/>
        <w:ind w:left="360" w:right="366" w:firstLine="360"/>
        <w:jc w:val="both"/>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5.3 甲方在接到乙方货物送达书面通知后五个工作日内，组织有关人员对货物进行验收，并签署货物验收单。甲方如拖延验收时间，在规定时间内不组织验收，视为验收合格，乙方有权要求付款；</w:t>
      </w:r>
    </w:p>
    <w:p>
      <w:pPr>
        <w:spacing w:line="269"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84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5.4 甲方按合同规定向乙方支付应付合同款；</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6、乙方的责任和义务</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84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6.1 乙方负责合同中所有货物的采购；</w:t>
      </w:r>
    </w:p>
    <w:p>
      <w:pPr>
        <w:spacing w:line="267"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84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6.2 乙方负责在货物验收时提供相关产品合格证和产品检测报告；</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84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6.3 乙方负责货物运输中的运杂费和装卸费；</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84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6.4 乙方负担运输过程中货物的破损、丢失、变质等一切风险责任；</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88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6.5 乙方有权按合同规定向甲方收取应收合同款；</w:t>
      </w:r>
    </w:p>
    <w:p>
      <w:pPr>
        <w:spacing w:line="304" w:lineRule="exact"/>
        <w:rPr>
          <w:rFonts w:ascii="Times New Roman" w:hAnsi="Times New Roman" w:eastAsia="Times New Roman"/>
          <w:color w:val="000000" w:themeColor="text1"/>
          <w:highlight w:val="none"/>
          <w14:textFill>
            <w14:solidFill>
              <w14:schemeClr w14:val="tx1"/>
            </w14:solidFill>
          </w14:textFill>
        </w:rPr>
      </w:pPr>
    </w:p>
    <w:p>
      <w:pPr>
        <w:spacing w:line="439" w:lineRule="exact"/>
        <w:ind w:left="360" w:right="366" w:firstLine="480"/>
        <w:jc w:val="both"/>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6.6 乙方按规范对货物进行安装和运输，如在以上过程中造成的人员伤害或财产损失由乙方承担由此产生的一切经济责任及法律责任，如果甲方先行垫付的，乙方同意甲方无条件对其进行追偿；</w:t>
      </w:r>
    </w:p>
    <w:p>
      <w:pPr>
        <w:spacing w:line="269"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7、付款方式</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360" w:firstLine="720" w:firstLineChars="3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7.1</w:t>
      </w:r>
      <w:r>
        <w:rPr>
          <w:rFonts w:hint="eastAsia" w:ascii="宋体" w:hAnsi="宋体"/>
          <w:color w:val="000000" w:themeColor="text1"/>
          <w:highlight w:val="none"/>
          <w14:textFill>
            <w14:solidFill>
              <w14:schemeClr w14:val="tx1"/>
            </w14:solidFill>
          </w14:textFill>
        </w:rPr>
        <w:t>项目完成并经甲方验收合格后十个工作日内支付至完成金额的90%。</w:t>
      </w:r>
    </w:p>
    <w:p>
      <w:pPr>
        <w:spacing w:line="266" w:lineRule="exact"/>
        <w:rPr>
          <w:rFonts w:ascii="Times New Roman" w:hAnsi="Times New Roman" w:eastAsiaTheme="minorEastAsia"/>
          <w:color w:val="000000" w:themeColor="text1"/>
          <w:highlight w:val="none"/>
          <w14:textFill>
            <w14:solidFill>
              <w14:schemeClr w14:val="tx1"/>
            </w14:solidFill>
          </w14:textFill>
        </w:rPr>
      </w:pPr>
    </w:p>
    <w:p>
      <w:pPr>
        <w:spacing w:line="274" w:lineRule="exact"/>
        <w:ind w:left="360" w:firstLine="720" w:firstLineChars="3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7.2剩下10%在一年质保期结束后，如无质量问题10个工作日内一次性付清（不计利息）</w:t>
      </w:r>
    </w:p>
    <w:p>
      <w:pPr>
        <w:pStyle w:val="11"/>
        <w:rPr>
          <w:color w:val="000000" w:themeColor="text1"/>
          <w:highlight w:val="none"/>
          <w14:textFill>
            <w14:solidFill>
              <w14:schemeClr w14:val="tx1"/>
            </w14:solidFill>
          </w14:textFill>
        </w:rPr>
      </w:pPr>
    </w:p>
    <w:p>
      <w:pPr>
        <w:spacing w:line="274" w:lineRule="exact"/>
        <w:ind w:left="96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7.</w:t>
      </w:r>
      <w:r>
        <w:rPr>
          <w:rFonts w:hint="eastAsia" w:ascii="宋体" w:hAnsi="宋体"/>
          <w:color w:val="000000" w:themeColor="text1"/>
          <w:highlight w:val="none"/>
          <w14:textFill>
            <w14:solidFill>
              <w14:schemeClr w14:val="tx1"/>
            </w14:solidFill>
          </w14:textFill>
        </w:rPr>
        <w:t>3</w:t>
      </w:r>
      <w:r>
        <w:rPr>
          <w:rFonts w:ascii="宋体" w:hAnsi="宋体"/>
          <w:color w:val="000000" w:themeColor="text1"/>
          <w:highlight w:val="none"/>
          <w14:textFill>
            <w14:solidFill>
              <w14:schemeClr w14:val="tx1"/>
            </w14:solidFill>
          </w14:textFill>
        </w:rPr>
        <w:t xml:space="preserve"> 甲方每次付款，乙方必须先向甲方开具同等金额的正规增值税专用发</w:t>
      </w:r>
    </w:p>
    <w:p>
      <w:pPr>
        <w:spacing w:line="266" w:lineRule="exact"/>
        <w:rPr>
          <w:rFonts w:ascii="宋体" w:hAnsi="宋体"/>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票，否则，甲方有权拒绝付款。</w:t>
      </w:r>
    </w:p>
    <w:p>
      <w:pPr>
        <w:spacing w:line="266" w:lineRule="exact"/>
        <w:rPr>
          <w:rFonts w:ascii="宋体" w:hAnsi="宋体"/>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8、合同变更</w:t>
      </w:r>
    </w:p>
    <w:p>
      <w:pPr>
        <w:spacing w:line="267"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84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本合同在双方协商同意的情况下可以变更，如甲方需要增加其他货物，则</w:t>
      </w:r>
    </w:p>
    <w:p>
      <w:pPr>
        <w:spacing w:line="266" w:lineRule="exact"/>
        <w:rPr>
          <w:rFonts w:ascii="宋体" w:hAnsi="宋体"/>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由甲乙双方协商进行。</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9、违约责任</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84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9.1 乙方必须在合同约定的期限内运输交货完毕，每延期一天，乙方须向</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甲方承担 500 元/天的违约金。</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84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9.2 乙方提供的货物不符合合同及附件的约定，须在甲方规定的期限内更</w:t>
      </w:r>
    </w:p>
    <w:p>
      <w:pPr>
        <w:spacing w:line="154" w:lineRule="exact"/>
        <w:rPr>
          <w:rFonts w:ascii="Times New Roman" w:hAnsi="Times New Roman" w:eastAsia="Times New Roman"/>
          <w:color w:val="000000" w:themeColor="text1"/>
          <w:highlight w:val="none"/>
          <w14:textFill>
            <w14:solidFill>
              <w14:schemeClr w14:val="tx1"/>
            </w14:solidFill>
          </w14:textFill>
        </w:rPr>
      </w:pPr>
    </w:p>
    <w:p>
      <w:pPr>
        <w:spacing w:line="388" w:lineRule="exact"/>
        <w:ind w:left="360" w:right="366"/>
        <w:jc w:val="both"/>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换完毕，否则甲方有权单方面解除合同，无须支付乙方任何费用，同时乙方须向甲方承担合同总额 20%的违约责任。</w:t>
      </w:r>
    </w:p>
    <w:p>
      <w:pPr>
        <w:spacing w:line="304" w:lineRule="exact"/>
        <w:rPr>
          <w:rFonts w:ascii="Times New Roman" w:hAnsi="Times New Roman" w:eastAsia="Times New Roman"/>
          <w:color w:val="000000" w:themeColor="text1"/>
          <w:highlight w:val="none"/>
          <w14:textFill>
            <w14:solidFill>
              <w14:schemeClr w14:val="tx1"/>
            </w14:solidFill>
          </w14:textFill>
        </w:rPr>
      </w:pPr>
    </w:p>
    <w:p>
      <w:pPr>
        <w:spacing w:line="439" w:lineRule="exact"/>
        <w:ind w:left="360" w:right="366" w:firstLine="480"/>
        <w:jc w:val="both"/>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9.3 乙方必须保证其提供的货物不侵犯第三人的知识产权，否则由此产生的一切经济责任及法律责任均由乙方承担，并赔偿由此给甲方造成的一切损失。</w:t>
      </w:r>
    </w:p>
    <w:p>
      <w:pPr>
        <w:spacing w:line="269"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10、质量保证</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84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乙方保证按合同规定的品种、规格、数量、参数提供全新优质的货物；</w:t>
      </w:r>
    </w:p>
    <w:p>
      <w:pPr>
        <w:spacing w:line="267"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11、不可抗力、意外变故</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84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如果合同双方因不可抗力意外而被阻不能履行其职责，合同期限依不可抗</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力因素影响的时间顺延，或根据实际情况双方友好协商解决。</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12、验收</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84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12.1 货物交付完成，由双方在完工后 5 个工作日内验收完毕。验收时，</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甲、乙双方共同参加；</w:t>
      </w:r>
    </w:p>
    <w:p>
      <w:pPr>
        <w:spacing w:line="267"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84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12.2 验收按行业相关标准执行。</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13、解决合同纠纷方式</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84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如甲乙双方在合同履行过程中发生争议，应协商解决，协商不成，向甲方</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所在地人民法院提起诉讼。</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right="6"/>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14、未尽事宜，双方协商，达成补充协议，补充协议与本合同具有同等法律效</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力。</w:t>
      </w:r>
    </w:p>
    <w:p>
      <w:pPr>
        <w:spacing w:line="266" w:lineRule="exact"/>
        <w:rPr>
          <w:rFonts w:ascii="Times New Roman" w:hAnsi="Times New Roman" w:eastAsia="Times New Roman"/>
          <w:color w:val="000000" w:themeColor="text1"/>
          <w:highlight w:val="none"/>
          <w14:textFill>
            <w14:solidFill>
              <w14:schemeClr w14:val="tx1"/>
            </w14:solidFill>
          </w14:textFill>
        </w:rPr>
      </w:pPr>
    </w:p>
    <w:p>
      <w:pPr>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15、本合同一式</w:t>
      </w:r>
      <w:r>
        <w:rPr>
          <w:rFonts w:hint="eastAsia" w:ascii="宋体" w:hAnsi="宋体"/>
          <w:color w:val="000000" w:themeColor="text1"/>
          <w:highlight w:val="none"/>
          <w14:textFill>
            <w14:solidFill>
              <w14:schemeClr w14:val="tx1"/>
            </w14:solidFill>
          </w14:textFill>
        </w:rPr>
        <w:t>肆</w:t>
      </w:r>
      <w:r>
        <w:rPr>
          <w:rFonts w:ascii="宋体" w:hAnsi="宋体"/>
          <w:color w:val="000000" w:themeColor="text1"/>
          <w:highlight w:val="none"/>
          <w14:textFill>
            <w14:solidFill>
              <w14:schemeClr w14:val="tx1"/>
            </w14:solidFill>
          </w14:textFill>
        </w:rPr>
        <w:t>份，甲方贰份，乙方</w:t>
      </w:r>
      <w:r>
        <w:rPr>
          <w:rFonts w:hint="eastAsia" w:ascii="宋体" w:hAnsi="宋体"/>
          <w:color w:val="000000" w:themeColor="text1"/>
          <w:highlight w:val="none"/>
          <w14:textFill>
            <w14:solidFill>
              <w14:schemeClr w14:val="tx1"/>
            </w14:solidFill>
          </w14:textFill>
        </w:rPr>
        <w:t>贰</w:t>
      </w:r>
      <w:r>
        <w:rPr>
          <w:rFonts w:ascii="宋体" w:hAnsi="宋体"/>
          <w:color w:val="000000" w:themeColor="text1"/>
          <w:highlight w:val="none"/>
          <w14:textFill>
            <w14:solidFill>
              <w14:schemeClr w14:val="tx1"/>
            </w14:solidFill>
          </w14:textFill>
        </w:rPr>
        <w:t>份</w:t>
      </w:r>
    </w:p>
    <w:p>
      <w:pPr>
        <w:spacing w:line="176" w:lineRule="exact"/>
        <w:rPr>
          <w:rFonts w:ascii="Times New Roman" w:hAnsi="Times New Roman"/>
          <w:color w:val="000000" w:themeColor="text1"/>
          <w:highlight w:val="none"/>
          <w14:textFill>
            <w14:solidFill>
              <w14:schemeClr w14:val="tx1"/>
            </w14:solidFill>
          </w14:textFill>
        </w:rPr>
      </w:pPr>
    </w:p>
    <w:p>
      <w:pPr>
        <w:spacing w:line="176" w:lineRule="exact"/>
        <w:rPr>
          <w:rFonts w:ascii="Times New Roman" w:hAnsi="Times New Roman"/>
          <w:color w:val="000000" w:themeColor="text1"/>
          <w:highlight w:val="none"/>
          <w14:textFill>
            <w14:solidFill>
              <w14:schemeClr w14:val="tx1"/>
            </w14:solidFill>
          </w14:textFill>
        </w:rPr>
      </w:pPr>
    </w:p>
    <w:p>
      <w:pPr>
        <w:spacing w:line="176" w:lineRule="exact"/>
        <w:rPr>
          <w:rFonts w:ascii="Times New Roman" w:hAnsi="Times New Roman"/>
          <w:color w:val="000000" w:themeColor="text1"/>
          <w:highlight w:val="none"/>
          <w14:textFill>
            <w14:solidFill>
              <w14:schemeClr w14:val="tx1"/>
            </w14:solidFill>
          </w14:textFill>
        </w:rPr>
      </w:pPr>
    </w:p>
    <w:p>
      <w:pPr>
        <w:spacing w:line="176" w:lineRule="exact"/>
        <w:rPr>
          <w:rFonts w:ascii="Times New Roman" w:hAnsi="Times New Roman"/>
          <w:color w:val="000000" w:themeColor="text1"/>
          <w:highlight w:val="none"/>
          <w14:textFill>
            <w14:solidFill>
              <w14:schemeClr w14:val="tx1"/>
            </w14:solidFill>
          </w14:textFill>
        </w:rPr>
      </w:pPr>
    </w:p>
    <w:p>
      <w:pPr>
        <w:tabs>
          <w:tab w:val="left" w:pos="4545"/>
        </w:tabs>
        <w:spacing w:line="274" w:lineRule="exact"/>
        <w:ind w:left="36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甲方（签章）：</w:t>
      </w:r>
      <w:r>
        <w:rPr>
          <w:rFonts w:ascii="Times New Roman" w:hAnsi="Times New Roman" w:eastAsia="Times New Roman"/>
          <w:color w:val="000000" w:themeColor="text1"/>
          <w:highlight w:val="none"/>
          <w14:textFill>
            <w14:solidFill>
              <w14:schemeClr w14:val="tx1"/>
            </w14:solidFill>
          </w14:textFill>
        </w:rPr>
        <w:tab/>
      </w:r>
      <w:r>
        <w:rPr>
          <w:rFonts w:hint="eastAsia" w:ascii="Times New Roman" w:hAnsi="Times New Roman"/>
          <w:color w:val="000000" w:themeColor="text1"/>
          <w:highlight w:val="none"/>
          <w14:textFill>
            <w14:solidFill>
              <w14:schemeClr w14:val="tx1"/>
            </w14:solidFill>
          </w14:textFill>
        </w:rPr>
        <w:t xml:space="preserve">    </w:t>
      </w:r>
      <w:r>
        <w:rPr>
          <w:rFonts w:ascii="Times New Roman" w:hAnsi="Times New Roman"/>
          <w:color w:val="000000" w:themeColor="text1"/>
          <w:highlight w:val="none"/>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乙方（签章）：</w:t>
      </w:r>
    </w:p>
    <w:p>
      <w:pPr>
        <w:tabs>
          <w:tab w:val="left" w:pos="4305"/>
        </w:tabs>
        <w:spacing w:line="274" w:lineRule="exact"/>
        <w:ind w:left="36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w:t>
      </w:r>
    </w:p>
    <w:p>
      <w:pPr>
        <w:tabs>
          <w:tab w:val="left" w:pos="4305"/>
        </w:tabs>
        <w:spacing w:line="274" w:lineRule="exact"/>
        <w:ind w:firstLine="345" w:firstLineChars="150"/>
        <w:rPr>
          <w:rFonts w:ascii="宋体" w:hAnsi="宋体"/>
          <w:color w:val="000000" w:themeColor="text1"/>
          <w:sz w:val="23"/>
          <w:highlight w:val="none"/>
          <w14:textFill>
            <w14:solidFill>
              <w14:schemeClr w14:val="tx1"/>
            </w14:solidFill>
          </w14:textFill>
        </w:rPr>
      </w:pPr>
    </w:p>
    <w:p>
      <w:pPr>
        <w:tabs>
          <w:tab w:val="left" w:pos="4305"/>
        </w:tabs>
        <w:spacing w:line="274" w:lineRule="exact"/>
        <w:ind w:firstLine="345" w:firstLineChars="150"/>
        <w:rPr>
          <w:rFonts w:ascii="宋体" w:hAnsi="宋体"/>
          <w:color w:val="000000" w:themeColor="text1"/>
          <w:highlight w:val="none"/>
          <w14:textFill>
            <w14:solidFill>
              <w14:schemeClr w14:val="tx1"/>
            </w14:solidFill>
          </w14:textFill>
        </w:rPr>
      </w:pPr>
      <w:r>
        <w:rPr>
          <w:rFonts w:ascii="宋体" w:hAnsi="宋体"/>
          <w:color w:val="000000" w:themeColor="text1"/>
          <w:sz w:val="23"/>
          <w:highlight w:val="none"/>
          <w14:textFill>
            <w14:solidFill>
              <w14:schemeClr w14:val="tx1"/>
            </w14:solidFill>
          </w14:textFill>
        </w:rPr>
        <w:t>法定代表人</w:t>
      </w:r>
      <w:r>
        <w:rPr>
          <w:rFonts w:hint="eastAsia" w:ascii="宋体" w:hAnsi="宋体"/>
          <w:color w:val="000000" w:themeColor="text1"/>
          <w:sz w:val="23"/>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sz w:val="23"/>
          <w:highlight w:val="none"/>
          <w14:textFill>
            <w14:solidFill>
              <w14:schemeClr w14:val="tx1"/>
            </w14:solidFill>
          </w14:textFill>
        </w:rPr>
        <w:t>法定代表人</w:t>
      </w:r>
      <w:r>
        <w:rPr>
          <w:rFonts w:hint="eastAsia" w:ascii="宋体" w:hAnsi="宋体"/>
          <w:color w:val="000000" w:themeColor="text1"/>
          <w:sz w:val="23"/>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 xml:space="preserve"> </w:t>
      </w:r>
    </w:p>
    <w:p>
      <w:pPr>
        <w:tabs>
          <w:tab w:val="left" w:pos="4305"/>
        </w:tabs>
        <w:spacing w:line="274" w:lineRule="exact"/>
        <w:ind w:firstLine="360" w:firstLineChars="150"/>
        <w:rPr>
          <w:rFonts w:ascii="宋体" w:hAnsi="宋体"/>
          <w:color w:val="000000" w:themeColor="text1"/>
          <w:highlight w:val="none"/>
          <w14:textFill>
            <w14:solidFill>
              <w14:schemeClr w14:val="tx1"/>
            </w14:solidFill>
          </w14:textFill>
        </w:rPr>
      </w:pPr>
    </w:p>
    <w:p>
      <w:pPr>
        <w:tabs>
          <w:tab w:val="left" w:pos="4305"/>
        </w:tabs>
        <w:spacing w:line="274" w:lineRule="exact"/>
        <w:ind w:firstLine="345" w:firstLineChars="150"/>
        <w:rPr>
          <w:rFonts w:ascii="宋体" w:hAnsi="宋体"/>
          <w:color w:val="000000" w:themeColor="text1"/>
          <w:sz w:val="23"/>
          <w:highlight w:val="none"/>
          <w14:textFill>
            <w14:solidFill>
              <w14:schemeClr w14:val="tx1"/>
            </w14:solidFill>
          </w14:textFill>
        </w:rPr>
      </w:pPr>
      <w:r>
        <w:rPr>
          <w:rFonts w:ascii="宋体" w:hAnsi="宋体"/>
          <w:color w:val="000000" w:themeColor="text1"/>
          <w:sz w:val="23"/>
          <w:highlight w:val="none"/>
          <w14:textFill>
            <w14:solidFill>
              <w14:schemeClr w14:val="tx1"/>
            </w14:solidFill>
          </w14:textFill>
        </w:rPr>
        <w:t>委托代理人</w:t>
      </w:r>
      <w:r>
        <w:rPr>
          <w:rFonts w:hint="eastAsia" w:ascii="宋体" w:hAnsi="宋体"/>
          <w:color w:val="000000" w:themeColor="text1"/>
          <w:sz w:val="23"/>
          <w:highlight w:val="none"/>
          <w14:textFill>
            <w14:solidFill>
              <w14:schemeClr w14:val="tx1"/>
            </w14:solidFill>
          </w14:textFill>
        </w:rPr>
        <w:t xml:space="preserve">：                                   </w:t>
      </w:r>
      <w:r>
        <w:rPr>
          <w:rFonts w:ascii="宋体" w:hAnsi="宋体"/>
          <w:color w:val="000000" w:themeColor="text1"/>
          <w:sz w:val="23"/>
          <w:highlight w:val="none"/>
          <w14:textFill>
            <w14:solidFill>
              <w14:schemeClr w14:val="tx1"/>
            </w14:solidFill>
          </w14:textFill>
        </w:rPr>
        <w:t>委托代理人</w:t>
      </w:r>
      <w:r>
        <w:rPr>
          <w:rFonts w:hint="eastAsia" w:ascii="宋体" w:hAnsi="宋体"/>
          <w:color w:val="000000" w:themeColor="text1"/>
          <w:sz w:val="23"/>
          <w:highlight w:val="none"/>
          <w14:textFill>
            <w14:solidFill>
              <w14:schemeClr w14:val="tx1"/>
            </w14:solidFill>
          </w14:textFill>
        </w:rPr>
        <w:t>：</w:t>
      </w:r>
    </w:p>
    <w:p>
      <w:pPr>
        <w:tabs>
          <w:tab w:val="left" w:pos="4305"/>
        </w:tabs>
        <w:spacing w:line="274" w:lineRule="exact"/>
        <w:ind w:firstLine="345" w:firstLineChars="150"/>
        <w:rPr>
          <w:rFonts w:ascii="宋体" w:hAnsi="宋体"/>
          <w:color w:val="000000" w:themeColor="text1"/>
          <w:sz w:val="23"/>
          <w:highlight w:val="none"/>
          <w14:textFill>
            <w14:solidFill>
              <w14:schemeClr w14:val="tx1"/>
            </w14:solidFill>
          </w14:textFill>
        </w:rPr>
      </w:pPr>
    </w:p>
    <w:p>
      <w:pPr>
        <w:tabs>
          <w:tab w:val="left" w:pos="4305"/>
        </w:tabs>
        <w:spacing w:line="274" w:lineRule="exact"/>
        <w:ind w:firstLine="360" w:firstLineChars="15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日</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期</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日</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期</w:t>
      </w:r>
      <w:r>
        <w:rPr>
          <w:rFonts w:hint="eastAsia" w:ascii="宋体" w:hAnsi="宋体"/>
          <w:color w:val="000000" w:themeColor="text1"/>
          <w:highlight w:val="none"/>
          <w14:textFill>
            <w14:solidFill>
              <w14:schemeClr w14:val="tx1"/>
            </w14:solidFill>
          </w14:textFill>
        </w:rPr>
        <w:t>：</w:t>
      </w:r>
    </w:p>
    <w:p>
      <w:pPr>
        <w:tabs>
          <w:tab w:val="left" w:pos="4305"/>
        </w:tabs>
        <w:spacing w:line="274" w:lineRule="exact"/>
        <w:ind w:firstLine="360" w:firstLineChars="150"/>
        <w:rPr>
          <w:rFonts w:ascii="宋体" w:hAnsi="宋体"/>
          <w:color w:val="000000" w:themeColor="text1"/>
          <w:highlight w:val="none"/>
          <w14:textFill>
            <w14:solidFill>
              <w14:schemeClr w14:val="tx1"/>
            </w14:solidFill>
          </w14:textFill>
        </w:rPr>
      </w:pPr>
    </w:p>
    <w:p>
      <w:pPr>
        <w:spacing w:line="360" w:lineRule="auto"/>
        <w:rPr>
          <w:rFonts w:ascii="宋体" w:hAnsi="宋体"/>
          <w:b/>
          <w:color w:val="000000" w:themeColor="text1"/>
          <w:sz w:val="32"/>
          <w:szCs w:val="32"/>
          <w:highlight w:val="none"/>
          <w14:textFill>
            <w14:solidFill>
              <w14:schemeClr w14:val="tx1"/>
            </w14:solidFill>
          </w14:textFill>
        </w:rPr>
      </w:pPr>
    </w:p>
    <w:p>
      <w:pPr>
        <w:spacing w:line="440" w:lineRule="exact"/>
        <w:rPr>
          <w:rFonts w:ascii="宋体" w:hAnsi="宋体"/>
          <w:b/>
          <w:bCs/>
          <w:color w:val="000000" w:themeColor="text1"/>
          <w:sz w:val="32"/>
          <w:szCs w:val="28"/>
          <w:highlight w:val="none"/>
          <w14:textFill>
            <w14:solidFill>
              <w14:schemeClr w14:val="tx1"/>
            </w14:solidFill>
          </w14:textFill>
        </w:rPr>
      </w:pPr>
    </w:p>
    <w:p>
      <w:pPr>
        <w:spacing w:line="360" w:lineRule="auto"/>
        <w:jc w:val="both"/>
        <w:rPr>
          <w:rFonts w:ascii="宋体" w:hAnsi="宋体" w:cs="宋体"/>
          <w:color w:val="000000" w:themeColor="text1"/>
          <w:sz w:val="28"/>
          <w:szCs w:val="28"/>
          <w:highlight w:val="none"/>
          <w14:textFill>
            <w14:solidFill>
              <w14:schemeClr w14:val="tx1"/>
            </w14:solidFill>
          </w14:textFill>
        </w:rPr>
      </w:pPr>
    </w:p>
    <w:p>
      <w:pPr>
        <w:spacing w:line="360" w:lineRule="auto"/>
        <w:jc w:val="both"/>
        <w:rPr>
          <w:rFonts w:ascii="宋体" w:hAnsi="宋体" w:cs="宋体"/>
          <w:color w:val="000000" w:themeColor="text1"/>
          <w:sz w:val="28"/>
          <w:szCs w:val="28"/>
          <w:highlight w:val="none"/>
          <w14:textFill>
            <w14:solidFill>
              <w14:schemeClr w14:val="tx1"/>
            </w14:solidFill>
          </w14:textFill>
        </w:rPr>
      </w:pPr>
    </w:p>
    <w:p>
      <w:pPr>
        <w:spacing w:line="360" w:lineRule="auto"/>
        <w:jc w:val="both"/>
        <w:rPr>
          <w:rFonts w:ascii="宋体" w:hAnsi="宋体" w:cs="宋体"/>
          <w:color w:val="000000" w:themeColor="text1"/>
          <w:sz w:val="28"/>
          <w:szCs w:val="28"/>
          <w:highlight w:val="none"/>
          <w14:textFill>
            <w14:solidFill>
              <w14:schemeClr w14:val="tx1"/>
            </w14:solidFill>
          </w14:textFill>
        </w:rPr>
      </w:pPr>
    </w:p>
    <w:p>
      <w:pPr>
        <w:pStyle w:val="8"/>
        <w:ind w:firstLine="480"/>
        <w:rPr>
          <w:color w:val="000000" w:themeColor="text1"/>
          <w:highlight w:val="none"/>
          <w14:textFill>
            <w14:solidFill>
              <w14:schemeClr w14:val="tx1"/>
            </w14:solidFill>
          </w14:textFill>
        </w:rPr>
      </w:pPr>
    </w:p>
    <w:p>
      <w:pPr>
        <w:spacing w:line="411" w:lineRule="exact"/>
        <w:ind w:right="6"/>
        <w:jc w:val="center"/>
        <w:rPr>
          <w:rFonts w:ascii="宋体" w:hAnsi="宋体"/>
          <w:b/>
          <w:color w:val="000000" w:themeColor="text1"/>
          <w:sz w:val="36"/>
          <w:highlight w:val="none"/>
          <w14:textFill>
            <w14:solidFill>
              <w14:schemeClr w14:val="tx1"/>
            </w14:solidFill>
          </w14:textFill>
        </w:rPr>
      </w:pPr>
      <w:r>
        <w:rPr>
          <w:rFonts w:hint="eastAsia" w:ascii="宋体" w:hAnsi="宋体"/>
          <w:b/>
          <w:color w:val="000000" w:themeColor="text1"/>
          <w:sz w:val="36"/>
          <w:highlight w:val="none"/>
          <w14:textFill>
            <w14:solidFill>
              <w14:schemeClr w14:val="tx1"/>
            </w14:solidFill>
          </w14:textFill>
        </w:rPr>
        <w:t>廉洁共建合同</w:t>
      </w:r>
    </w:p>
    <w:p>
      <w:pPr>
        <w:pStyle w:val="8"/>
        <w:spacing w:line="360" w:lineRule="auto"/>
        <w:ind w:firstLine="480"/>
        <w:rPr>
          <w:color w:val="000000" w:themeColor="text1"/>
          <w:highlight w:val="none"/>
          <w14:textFill>
            <w14:solidFill>
              <w14:schemeClr w14:val="tx1"/>
            </w14:solidFill>
          </w14:textFill>
        </w:rPr>
      </w:pP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甲方：安徽省驿达高速公路服务区经营管理有限公司</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乙方：</w:t>
      </w:r>
    </w:p>
    <w:p>
      <w:pPr>
        <w:pStyle w:val="8"/>
        <w:spacing w:line="360" w:lineRule="auto"/>
        <w:ind w:firstLine="480"/>
        <w:rPr>
          <w:color w:val="000000" w:themeColor="text1"/>
          <w:highlight w:val="none"/>
          <w14:textFill>
            <w14:solidFill>
              <w14:schemeClr w14:val="tx1"/>
            </w14:solidFill>
          </w14:textFill>
        </w:rPr>
      </w:pP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为做好业务合作（含建设、经营、采购等各类生产经营工作）中的党风廉洁建设，进一步规范从业行为，共同筑牢反腐防线。经甲、乙双方协商，一致同意签订本《廉洁共建合同》，并以此作为甲、乙双方共同遵守的廉洁从业行为准则。</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第一条 甲、乙双方的责任</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(一)双方均应严格遵守《中华人民共和国反不正当竞争法》等相关法律法规关于禁止商业贿赂行为的约定，坚决拒绝商业贿赂及其他不正当之商业行为。</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(二)双方的业务活动坚持公开、公正、诚信、透明的原则(法律认定的商业秘密和合同文件另有规定除外)，不得损害国家和集体利益。</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(三)建立健全廉洁制度，开展廉洁教育，监督并认真查处违法违纪行为。</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(四)发现对方在业务活动中有违反廉洁纪律规定的行为，应及时提醒对方。情节严重的，应向其上级主管部门或纪检监察、司法等有关机关举报。</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第二条 甲、乙双方的义务</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(一)甲方及其工作人员不得索要或接受乙方的回扣、礼金、现金、电子红包、购物卡、礼品（如纪念品、节日礼品等）、有价证券、贵重物品、报销票据、充话费、等不正当利益。</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(二)甲方工作人员不得参加乙方安排的超标准宴请和娱乐活动；不得接受乙方提供的通讯工具、交通工具和高档办公用品等。</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(三)甲方工作人员不得要求或者接受乙方在住房装修、婚丧嫁娶活动、配偶子女的工作安排以及出国出境、旅游等方面提供方便。</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(四)甲方工作人员及其配偶、子女不得从事与乙方经营范围有关的经济活动等。</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(五)甲方工作人员要秉公办事，不准营私舞弊，不准利用职权对乙方从事各种个人有偿中介活动。</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（六）乙方不得以任何理由向甲方工作人员给予上述不正当利益。</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第三条 违约责任</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一)若甲方人员要求乙方或工作人员给予任何形式的不正当利益，乙方应向甲方相关监察部门提供相关证据，甲方查实后将及时公正处理，并为乙方严格保密。甲方及其工作人员违反本合同第一、二条的有关规定，按管理权限，依据有关规定给予处理；涉嫌犯罪的，移交司法机关追究刑事责任；给乙方造成经济损失的，应予以补偿。</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乙方及其工作人员违反本合同第一、二条的有关规定，给甲方造成经济损失的，应予以赔偿；甲方有权将乙方列入甲方所属合作单位黑名单，永不合作；甲方有权解除相应的业务合作合同，乙方应承担导致合同终止的违约责任，且应按甲方查明的行贿金额的两倍向甲方支付违约金；甲方可依法对乙方采取必要措施（包括扣除合同履约保证金，暂停支付所有应付账款，或通过司法途径向乙方追偿由此造成甲方的一切经济损失及商誉损失）。</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第四条 其他约定</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本合同有效期为甲方和乙方签署之日起至相应合作经营项目合同期止。本合同未尽事项，可在实际操作中，经双方协商予以完善。</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因本合同履行而发生的纠纷，双方同意交由甲方所在地法院诉讼解决。</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本合同和相关业务合作的主合同具有同等法律效力。</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本合同一式贰份，由双方各执壹份。</w:t>
      </w:r>
    </w:p>
    <w:p>
      <w:pPr>
        <w:pStyle w:val="8"/>
        <w:spacing w:line="360" w:lineRule="auto"/>
        <w:ind w:firstLine="480"/>
        <w:rPr>
          <w:color w:val="000000" w:themeColor="text1"/>
          <w:highlight w:val="none"/>
          <w14:textFill>
            <w14:solidFill>
              <w14:schemeClr w14:val="tx1"/>
            </w14:solidFill>
          </w14:textFill>
        </w:rPr>
      </w:pPr>
    </w:p>
    <w:p>
      <w:pPr>
        <w:pStyle w:val="8"/>
        <w:spacing w:line="360" w:lineRule="auto"/>
        <w:ind w:firstLine="480"/>
        <w:rPr>
          <w:color w:val="000000" w:themeColor="text1"/>
          <w:highlight w:val="none"/>
          <w14:textFill>
            <w14:solidFill>
              <w14:schemeClr w14:val="tx1"/>
            </w14:solidFill>
          </w14:textFill>
        </w:rPr>
      </w:pPr>
    </w:p>
    <w:p>
      <w:pPr>
        <w:pStyle w:val="8"/>
        <w:spacing w:line="360" w:lineRule="auto"/>
        <w:ind w:firstLine="480"/>
        <w:rPr>
          <w:color w:val="000000" w:themeColor="text1"/>
          <w:highlight w:val="none"/>
          <w14:textFill>
            <w14:solidFill>
              <w14:schemeClr w14:val="tx1"/>
            </w14:solidFill>
          </w14:textFill>
        </w:rPr>
      </w:pP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甲方：               (盖单位章)     </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法定代表人或其委托代理人：           (签字)  </w:t>
      </w:r>
    </w:p>
    <w:p>
      <w:pPr>
        <w:pStyle w:val="8"/>
        <w:spacing w:line="360" w:lineRule="auto"/>
        <w:ind w:firstLine="480"/>
        <w:rPr>
          <w:color w:val="000000" w:themeColor="text1"/>
          <w:highlight w:val="none"/>
          <w14:textFill>
            <w14:solidFill>
              <w14:schemeClr w14:val="tx1"/>
            </w14:solidFill>
          </w14:textFill>
        </w:rPr>
      </w:pP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年       月      日         </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乙方人：             (盖单位章)</w:t>
      </w: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法定代表人或其委托代理人：          (签字)</w:t>
      </w:r>
    </w:p>
    <w:p>
      <w:pPr>
        <w:pStyle w:val="8"/>
        <w:spacing w:line="360" w:lineRule="auto"/>
        <w:ind w:firstLine="480"/>
        <w:rPr>
          <w:color w:val="000000" w:themeColor="text1"/>
          <w:highlight w:val="none"/>
          <w14:textFill>
            <w14:solidFill>
              <w14:schemeClr w14:val="tx1"/>
            </w14:solidFill>
          </w14:textFill>
        </w:rPr>
      </w:pPr>
    </w:p>
    <w:p>
      <w:pPr>
        <w:pStyle w:val="8"/>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年       月         日</w:t>
      </w:r>
      <w:r>
        <w:rPr>
          <w:rFonts w:hint="eastAsia"/>
          <w:color w:val="000000" w:themeColor="text1"/>
          <w:highlight w:val="none"/>
          <w14:textFill>
            <w14:solidFill>
              <w14:schemeClr w14:val="tx1"/>
            </w14:solidFill>
          </w14:textFill>
        </w:rPr>
        <w:tab/>
      </w:r>
    </w:p>
    <w:p>
      <w:pPr>
        <w:pStyle w:val="8"/>
        <w:ind w:firstLine="480"/>
        <w:rPr>
          <w:color w:val="000000" w:themeColor="text1"/>
          <w:highlight w:val="none"/>
          <w14:textFill>
            <w14:solidFill>
              <w14:schemeClr w14:val="tx1"/>
            </w14:solidFill>
          </w14:textFill>
        </w:rPr>
      </w:pPr>
    </w:p>
    <w:p>
      <w:pPr>
        <w:pStyle w:val="8"/>
        <w:ind w:firstLine="480"/>
        <w:rPr>
          <w:color w:val="000000" w:themeColor="text1"/>
          <w:highlight w:val="none"/>
          <w14:textFill>
            <w14:solidFill>
              <w14:schemeClr w14:val="tx1"/>
            </w14:solidFill>
          </w14:textFill>
        </w:rPr>
      </w:pPr>
    </w:p>
    <w:p>
      <w:pPr>
        <w:pStyle w:val="8"/>
        <w:ind w:firstLine="0" w:firstLineChars="0"/>
        <w:rPr>
          <w:rFonts w:hint="eastAsia"/>
          <w:color w:val="000000" w:themeColor="text1"/>
          <w:highlight w:val="none"/>
          <w14:textFill>
            <w14:solidFill>
              <w14:schemeClr w14:val="tx1"/>
            </w14:solidFill>
          </w14:textFill>
        </w:rPr>
      </w:pPr>
    </w:p>
    <w:p>
      <w:pPr>
        <w:pStyle w:val="8"/>
        <w:ind w:firstLine="480"/>
        <w:rPr>
          <w:color w:val="000000" w:themeColor="text1"/>
          <w:highlight w:val="none"/>
          <w14:textFill>
            <w14:solidFill>
              <w14:schemeClr w14:val="tx1"/>
            </w14:solidFill>
          </w14:textFill>
        </w:rPr>
      </w:pPr>
    </w:p>
    <w:p>
      <w:pPr>
        <w:pStyle w:val="8"/>
        <w:ind w:firstLine="480"/>
        <w:rPr>
          <w:color w:val="000000" w:themeColor="text1"/>
          <w:highlight w:val="none"/>
          <w14:textFill>
            <w14:solidFill>
              <w14:schemeClr w14:val="tx1"/>
            </w14:solidFill>
          </w14:textFill>
        </w:rPr>
      </w:pPr>
    </w:p>
    <w:p>
      <w:pPr>
        <w:pStyle w:val="8"/>
        <w:ind w:firstLine="480"/>
        <w:rPr>
          <w:color w:val="000000" w:themeColor="text1"/>
          <w:highlight w:val="none"/>
          <w14:textFill>
            <w14:solidFill>
              <w14:schemeClr w14:val="tx1"/>
            </w14:solidFill>
          </w14:textFill>
        </w:rPr>
      </w:pPr>
    </w:p>
    <w:p>
      <w:pPr>
        <w:pStyle w:val="8"/>
        <w:ind w:firstLine="480"/>
        <w:rPr>
          <w:color w:val="000000" w:themeColor="text1"/>
          <w:highlight w:val="none"/>
          <w14:textFill>
            <w14:solidFill>
              <w14:schemeClr w14:val="tx1"/>
            </w14:solidFill>
          </w14:textFill>
        </w:rPr>
      </w:pPr>
    </w:p>
    <w:p>
      <w:pPr>
        <w:pStyle w:val="8"/>
        <w:ind w:firstLine="480"/>
        <w:rPr>
          <w:color w:val="000000" w:themeColor="text1"/>
          <w:highlight w:val="none"/>
          <w14:textFill>
            <w14:solidFill>
              <w14:schemeClr w14:val="tx1"/>
            </w14:solidFill>
          </w14:textFill>
        </w:rPr>
      </w:pPr>
    </w:p>
    <w:p>
      <w:pPr>
        <w:pStyle w:val="8"/>
        <w:ind w:firstLine="480"/>
        <w:rPr>
          <w:color w:val="000000" w:themeColor="text1"/>
          <w:highlight w:val="none"/>
          <w14:textFill>
            <w14:solidFill>
              <w14:schemeClr w14:val="tx1"/>
            </w14:solidFill>
          </w14:textFill>
        </w:rPr>
      </w:pPr>
    </w:p>
    <w:p>
      <w:pPr>
        <w:pStyle w:val="8"/>
        <w:ind w:firstLine="480"/>
        <w:rPr>
          <w:color w:val="000000" w:themeColor="text1"/>
          <w:highlight w:val="none"/>
          <w14:textFill>
            <w14:solidFill>
              <w14:schemeClr w14:val="tx1"/>
            </w14:solidFill>
          </w14:textFill>
        </w:rPr>
      </w:pPr>
    </w:p>
    <w:bookmarkEnd w:id="38"/>
    <w:bookmarkEnd w:id="39"/>
    <w:p>
      <w:pPr>
        <w:spacing w:line="360" w:lineRule="auto"/>
        <w:ind w:firstLine="440" w:firstLineChars="200"/>
        <w:rPr>
          <w:rFonts w:ascii="宋体" w:hAnsi="宋体" w:cs="宋体"/>
          <w:color w:val="000000" w:themeColor="text1"/>
          <w:sz w:val="22"/>
          <w:szCs w:val="22"/>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bookmarkStart w:id="40" w:name="_Toc16585722"/>
      <w:r>
        <w:rPr>
          <w:rFonts w:hint="eastAsia"/>
          <w:color w:val="000000" w:themeColor="text1"/>
          <w:highlight w:val="none"/>
          <w14:textFill>
            <w14:solidFill>
              <w14:schemeClr w14:val="tx1"/>
            </w14:solidFill>
          </w14:textFill>
        </w:rPr>
        <w:t>第五章  响应文件格式</w:t>
      </w:r>
      <w:bookmarkEnd w:id="40"/>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sectPr>
          <w:footerReference r:id="rId16" w:type="default"/>
          <w:pgSz w:w="11906" w:h="16838"/>
          <w:pgMar w:top="1417" w:right="1417" w:bottom="1417" w:left="1417" w:header="850" w:footer="850" w:gutter="0"/>
          <w:cols w:space="720" w:num="1"/>
          <w:docGrid w:linePitch="312" w:charSpace="0"/>
        </w:sectPr>
      </w:pPr>
    </w:p>
    <w:p>
      <w:pPr>
        <w:spacing w:line="360" w:lineRule="auto"/>
        <w:jc w:val="center"/>
        <w:rPr>
          <w:rFonts w:ascii="宋体" w:hAnsi="宋体" w:cs="宋体"/>
          <w:color w:val="000000" w:themeColor="text1"/>
          <w:sz w:val="36"/>
          <w:szCs w:val="36"/>
          <w:highlight w:val="none"/>
          <w14:textFill>
            <w14:solidFill>
              <w14:schemeClr w14:val="tx1"/>
            </w14:solidFill>
          </w14:textFill>
        </w:rPr>
      </w:pPr>
    </w:p>
    <w:p>
      <w:pPr>
        <w:spacing w:line="360" w:lineRule="auto"/>
        <w:jc w:val="center"/>
        <w:rPr>
          <w:rFonts w:ascii="宋体" w:hAnsi="宋体" w:cs="宋体"/>
          <w:color w:val="000000" w:themeColor="text1"/>
          <w:sz w:val="36"/>
          <w:szCs w:val="36"/>
          <w:highlight w:val="none"/>
          <w14:textFill>
            <w14:solidFill>
              <w14:schemeClr w14:val="tx1"/>
            </w14:solidFill>
          </w14:textFill>
        </w:rPr>
      </w:pPr>
      <w:r>
        <w:rPr>
          <w:rFonts w:hint="eastAsia" w:ascii="宋体" w:hAnsi="宋体" w:cs="宋体"/>
          <w:color w:val="000000" w:themeColor="text1"/>
          <w:sz w:val="36"/>
          <w:szCs w:val="36"/>
          <w:highlight w:val="none"/>
          <w14:textFill>
            <w14:solidFill>
              <w14:schemeClr w14:val="tx1"/>
            </w14:solidFill>
          </w14:textFill>
        </w:rPr>
        <w:t>服务区便利店饮料柜、低温柜设备采购项目</w:t>
      </w:r>
    </w:p>
    <w:p>
      <w:pPr>
        <w:spacing w:line="360" w:lineRule="auto"/>
        <w:jc w:val="center"/>
        <w:rPr>
          <w:rFonts w:ascii="方正小标宋简体" w:hAnsi="方正小标宋简体" w:eastAsia="方正小标宋简体" w:cs="方正小标宋简体"/>
          <w:color w:val="000000" w:themeColor="text1"/>
          <w:sz w:val="36"/>
          <w:szCs w:val="36"/>
          <w:highlight w:val="none"/>
          <w14:textFill>
            <w14:solidFill>
              <w14:schemeClr w14:val="tx1"/>
            </w14:solidFill>
          </w14:textFill>
        </w:rPr>
      </w:pPr>
    </w:p>
    <w:p>
      <w:pPr>
        <w:spacing w:line="360" w:lineRule="auto"/>
        <w:jc w:val="center"/>
        <w:rPr>
          <w:rFonts w:ascii="宋体" w:hAnsi="宋体" w:cs="宋体"/>
          <w:b/>
          <w:bCs/>
          <w:color w:val="000000" w:themeColor="text1"/>
          <w:sz w:val="36"/>
          <w:szCs w:val="36"/>
          <w:highlight w:val="none"/>
          <w14:textFill>
            <w14:solidFill>
              <w14:schemeClr w14:val="tx1"/>
            </w14:solidFill>
          </w14:textFill>
        </w:rPr>
      </w:pPr>
      <w:r>
        <w:rPr>
          <w:rFonts w:hint="eastAsia" w:ascii="宋体" w:hAnsi="宋体" w:cs="宋体"/>
          <w:b/>
          <w:bCs/>
          <w:color w:val="000000" w:themeColor="text1"/>
          <w:sz w:val="36"/>
          <w:szCs w:val="36"/>
          <w:highlight w:val="none"/>
          <w14:textFill>
            <w14:solidFill>
              <w14:schemeClr w14:val="tx1"/>
            </w14:solidFill>
          </w14:textFill>
        </w:rPr>
        <w:t>响应文件</w:t>
      </w:r>
    </w:p>
    <w:p>
      <w:pPr>
        <w:pStyle w:val="6"/>
        <w:rPr>
          <w:color w:val="000000" w:themeColor="text1"/>
          <w:highlight w:val="none"/>
          <w14:textFill>
            <w14:solidFill>
              <w14:schemeClr w14:val="tx1"/>
            </w14:solidFill>
          </w14:textFill>
        </w:rPr>
      </w:pPr>
      <w:bookmarkStart w:id="41" w:name="_Toc28335"/>
      <w:bookmarkStart w:id="42" w:name="_Toc4958"/>
      <w:bookmarkStart w:id="43" w:name="_Toc10671"/>
    </w:p>
    <w:bookmarkEnd w:id="41"/>
    <w:bookmarkEnd w:id="42"/>
    <w:bookmarkEnd w:id="43"/>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rPr>
          <w:b/>
          <w:bCs/>
          <w:color w:val="000000" w:themeColor="text1"/>
          <w:highlight w:val="none"/>
          <w:u w:val="singl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jc w:val="center"/>
        <w:rPr>
          <w:rFonts w:ascii="宋体" w:hAnsi="宋体" w:cs="宋体"/>
          <w:color w:val="000000" w:themeColor="text1"/>
          <w:sz w:val="32"/>
          <w:szCs w:val="32"/>
          <w:highlight w:val="none"/>
          <w14:textFill>
            <w14:solidFill>
              <w14:schemeClr w14:val="tx1"/>
            </w14:solidFill>
          </w14:textFill>
        </w:rPr>
      </w:pPr>
    </w:p>
    <w:p>
      <w:pPr>
        <w:spacing w:line="360" w:lineRule="auto"/>
        <w:jc w:val="center"/>
        <w:rPr>
          <w:rFonts w:ascii="宋体" w:hAnsi="宋体" w:cs="宋体"/>
          <w:color w:val="000000" w:themeColor="text1"/>
          <w:sz w:val="32"/>
          <w:szCs w:val="32"/>
          <w:highlight w:val="none"/>
          <w14:textFill>
            <w14:solidFill>
              <w14:schemeClr w14:val="tx1"/>
            </w14:solidFill>
          </w14:textFill>
        </w:rPr>
      </w:pPr>
    </w:p>
    <w:p>
      <w:pPr>
        <w:spacing w:line="360" w:lineRule="auto"/>
        <w:jc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竞标人：(盖单位章)</w:t>
      </w:r>
    </w:p>
    <w:p>
      <w:pPr>
        <w:spacing w:line="360" w:lineRule="auto"/>
        <w:jc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年   月    日</w:t>
      </w:r>
    </w:p>
    <w:p>
      <w:pPr>
        <w:spacing w:line="360" w:lineRule="auto"/>
        <w:jc w:val="center"/>
        <w:rPr>
          <w:rFonts w:ascii="宋体" w:hAnsi="宋体" w:cs="宋体"/>
          <w:color w:val="000000" w:themeColor="text1"/>
          <w:sz w:val="32"/>
          <w:szCs w:val="32"/>
          <w:highlight w:val="none"/>
          <w14:textFill>
            <w14:solidFill>
              <w14:schemeClr w14:val="tx1"/>
            </w14:solidFill>
          </w14:textFill>
        </w:rPr>
      </w:pPr>
    </w:p>
    <w:p>
      <w:pPr>
        <w:spacing w:line="360" w:lineRule="auto"/>
        <w:jc w:val="center"/>
        <w:rPr>
          <w:rFonts w:ascii="宋体" w:hAnsi="宋体" w:cs="宋体"/>
          <w:color w:val="000000" w:themeColor="text1"/>
          <w:sz w:val="32"/>
          <w:szCs w:val="32"/>
          <w:highlight w:val="none"/>
          <w14:textFill>
            <w14:solidFill>
              <w14:schemeClr w14:val="tx1"/>
            </w14:solidFill>
          </w14:textFill>
        </w:rPr>
        <w:sectPr>
          <w:pgSz w:w="11906" w:h="16838"/>
          <w:pgMar w:top="1417" w:right="1417" w:bottom="1417" w:left="1417" w:header="850" w:footer="850" w:gutter="0"/>
          <w:cols w:space="720" w:num="1"/>
          <w:docGrid w:linePitch="312" w:charSpace="0"/>
        </w:sectPr>
      </w:pPr>
    </w:p>
    <w:p>
      <w:pPr>
        <w:spacing w:line="360"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目录</w:t>
      </w:r>
    </w:p>
    <w:p>
      <w:pPr>
        <w:spacing w:line="360" w:lineRule="auto"/>
        <w:rPr>
          <w:rFonts w:ascii="宋体" w:hAnsi="宋体" w:cs="宋体"/>
          <w:color w:val="000000" w:themeColor="text1"/>
          <w:highlight w:val="none"/>
          <w14:textFill>
            <w14:solidFill>
              <w14:schemeClr w14:val="tx1"/>
            </w14:solidFill>
          </w14:textFill>
        </w:rPr>
      </w:pPr>
    </w:p>
    <w:p>
      <w:pPr>
        <w:numPr>
          <w:ilvl w:val="0"/>
          <w:numId w:val="2"/>
        </w:numPr>
        <w:spacing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报价函</w:t>
      </w:r>
    </w:p>
    <w:p>
      <w:pPr>
        <w:numPr>
          <w:ilvl w:val="0"/>
          <w:numId w:val="2"/>
        </w:numPr>
        <w:spacing w:line="360" w:lineRule="auto"/>
        <w:ind w:firstLine="480" w:firstLineChars="200"/>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报价清单</w:t>
      </w:r>
    </w:p>
    <w:p>
      <w:pPr>
        <w:spacing w:line="360" w:lineRule="auto"/>
        <w:ind w:firstLine="480" w:firstLineChars="200"/>
        <w:rPr>
          <w:rFonts w:ascii="宋体" w:hAnsi="宋体" w:cs="宋体"/>
          <w:color w:val="000000" w:themeColor="text1"/>
          <w:highlight w:val="none"/>
          <w14:textFill>
            <w14:solidFill>
              <w14:schemeClr w14:val="tx1"/>
            </w14:solidFill>
          </w14:textFill>
        </w:rPr>
      </w:pPr>
      <w:r>
        <w:rPr>
          <w:rStyle w:val="38"/>
          <w:rFonts w:hint="eastAsia"/>
          <w:color w:val="000000" w:themeColor="text1"/>
          <w:sz w:val="24"/>
          <w:szCs w:val="24"/>
          <w:highlight w:val="none"/>
          <w14:textFill>
            <w14:solidFill>
              <w14:schemeClr w14:val="tx1"/>
            </w14:solidFill>
          </w14:textFill>
        </w:rPr>
        <w:t>三、</w:t>
      </w:r>
      <w:r>
        <w:rPr>
          <w:rFonts w:hint="eastAsia" w:ascii="宋体" w:hAnsi="宋体" w:cs="宋体"/>
          <w:color w:val="000000" w:themeColor="text1"/>
          <w:highlight w:val="none"/>
          <w14:textFill>
            <w14:solidFill>
              <w14:schemeClr w14:val="tx1"/>
            </w14:solidFill>
          </w14:textFill>
        </w:rPr>
        <w:t>法定代表人（单位负责人）身份证明</w:t>
      </w:r>
    </w:p>
    <w:p>
      <w:pPr>
        <w:spacing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四、授权委托书</w:t>
      </w:r>
    </w:p>
    <w:p>
      <w:pPr>
        <w:spacing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五、资格审查资料</w:t>
      </w:r>
    </w:p>
    <w:p>
      <w:pPr>
        <w:spacing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（一）基本情况表</w:t>
      </w:r>
    </w:p>
    <w:p>
      <w:pPr>
        <w:spacing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（二）近年完成的类似项目情况表</w:t>
      </w:r>
    </w:p>
    <w:p>
      <w:pPr>
        <w:spacing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（三）信誉证明资料</w:t>
      </w:r>
    </w:p>
    <w:p>
      <w:pPr>
        <w:spacing w:line="360" w:lineRule="auto"/>
        <w:ind w:firstLine="464" w:firstLineChars="200"/>
        <w:rPr>
          <w:rFonts w:ascii="宋体" w:hAnsi="宋体" w:cs="宋体"/>
          <w:color w:val="000000" w:themeColor="text1"/>
          <w:highlight w:val="none"/>
          <w14:textFill>
            <w14:solidFill>
              <w14:schemeClr w14:val="tx1"/>
            </w14:solidFill>
          </w14:textFill>
        </w:rPr>
      </w:pPr>
      <w:r>
        <w:rPr>
          <w:rFonts w:hint="eastAsia"/>
          <w:color w:val="000000" w:themeColor="text1"/>
          <w:spacing w:val="-4"/>
          <w:highlight w:val="none"/>
          <w14:textFill>
            <w14:solidFill>
              <w14:schemeClr w14:val="tx1"/>
            </w14:solidFill>
          </w14:textFill>
        </w:rPr>
        <w:t>六</w:t>
      </w:r>
      <w:r>
        <w:rPr>
          <w:color w:val="000000" w:themeColor="text1"/>
          <w:spacing w:val="-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其他资料（如有）</w:t>
      </w:r>
    </w:p>
    <w:p>
      <w:pPr>
        <w:spacing w:line="360" w:lineRule="auto"/>
        <w:jc w:val="center"/>
        <w:rPr>
          <w:rFonts w:ascii="宋体" w:hAnsi="宋体" w:cs="宋体"/>
          <w:color w:val="000000" w:themeColor="text1"/>
          <w:sz w:val="22"/>
          <w:szCs w:val="22"/>
          <w:highlight w:val="none"/>
          <w14:textFill>
            <w14:solidFill>
              <w14:schemeClr w14:val="tx1"/>
            </w14:solidFill>
          </w14:textFill>
        </w:rPr>
      </w:pPr>
    </w:p>
    <w:p>
      <w:pPr>
        <w:spacing w:line="360" w:lineRule="auto"/>
        <w:jc w:val="center"/>
        <w:outlineLvl w:val="1"/>
        <w:rPr>
          <w:rFonts w:ascii="宋体" w:hAnsi="宋体" w:cs="宋体"/>
          <w:color w:val="000000" w:themeColor="text1"/>
          <w:sz w:val="22"/>
          <w:szCs w:val="22"/>
          <w:highlight w:val="none"/>
          <w14:textFill>
            <w14:solidFill>
              <w14:schemeClr w14:val="tx1"/>
            </w14:solidFill>
          </w14:textFill>
        </w:rPr>
        <w:sectPr>
          <w:pgSz w:w="11906" w:h="16838"/>
          <w:pgMar w:top="1417" w:right="1417" w:bottom="1417" w:left="1417" w:header="850" w:footer="850" w:gutter="0"/>
          <w:cols w:space="720" w:num="1"/>
          <w:docGrid w:linePitch="312" w:charSpace="0"/>
        </w:sectPr>
      </w:pPr>
      <w:bookmarkStart w:id="44" w:name="_Toc189369363"/>
    </w:p>
    <w:bookmarkEnd w:id="44"/>
    <w:p>
      <w:pPr>
        <w:pStyle w:val="6"/>
        <w:rPr>
          <w:color w:val="000000" w:themeColor="text1"/>
          <w:highlight w:val="none"/>
          <w14:textFill>
            <w14:solidFill>
              <w14:schemeClr w14:val="tx1"/>
            </w14:solidFill>
          </w14:textFill>
        </w:rPr>
      </w:pPr>
      <w:bookmarkStart w:id="45" w:name="page81"/>
      <w:bookmarkEnd w:id="45"/>
    </w:p>
    <w:p>
      <w:pPr>
        <w:pStyle w:val="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一、报价函</w:t>
      </w:r>
    </w:p>
    <w:p>
      <w:pPr>
        <w:tabs>
          <w:tab w:val="left" w:pos="-1680"/>
        </w:tabs>
        <w:spacing w:line="500" w:lineRule="exac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安徽省驿达高速公路服务区经营管理有限公司：</w:t>
      </w:r>
    </w:p>
    <w:p>
      <w:pPr>
        <w:numPr>
          <w:ilvl w:val="0"/>
          <w:numId w:val="3"/>
        </w:numPr>
        <w:tabs>
          <w:tab w:val="left" w:pos="-1680"/>
        </w:tabs>
        <w:spacing w:line="360" w:lineRule="auto"/>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1.我方已仔细研究了</w:t>
      </w:r>
      <w:r>
        <w:rPr>
          <w:rFonts w:hint="eastAsia" w:ascii="宋体" w:hAnsi="宋体" w:cs="宋体"/>
          <w:bCs/>
          <w:color w:val="000000" w:themeColor="text1"/>
          <w:sz w:val="22"/>
          <w:szCs w:val="22"/>
          <w:highlight w:val="none"/>
          <w:u w:val="single"/>
          <w14:textFill>
            <w14:solidFill>
              <w14:schemeClr w14:val="tx1"/>
            </w14:solidFill>
          </w14:textFill>
        </w:rPr>
        <w:t xml:space="preserve">   （项目名称）</w:t>
      </w:r>
      <w:r>
        <w:rPr>
          <w:rFonts w:hint="eastAsia" w:ascii="宋体" w:hAnsi="宋体" w:cs="宋体"/>
          <w:bCs/>
          <w:color w:val="000000" w:themeColor="text1"/>
          <w:sz w:val="22"/>
          <w:szCs w:val="22"/>
          <w:highlight w:val="none"/>
          <w14:textFill>
            <w14:solidFill>
              <w14:schemeClr w14:val="tx1"/>
            </w14:solidFill>
          </w14:textFill>
        </w:rPr>
        <w:t>询比文件的全部内容，决定参加你们组织的“</w:t>
      </w:r>
      <w:r>
        <w:rPr>
          <w:rFonts w:hint="eastAsia" w:ascii="宋体" w:hAnsi="宋体" w:cs="宋体"/>
          <w:bCs/>
          <w:color w:val="000000" w:themeColor="text1"/>
          <w:sz w:val="22"/>
          <w:szCs w:val="22"/>
          <w:highlight w:val="none"/>
          <w:u w:val="single"/>
          <w14:textFill>
            <w14:solidFill>
              <w14:schemeClr w14:val="tx1"/>
            </w14:solidFill>
          </w14:textFill>
        </w:rPr>
        <w:t xml:space="preserve">       </w:t>
      </w:r>
      <w:r>
        <w:rPr>
          <w:rFonts w:ascii="宋体" w:hAnsi="宋体" w:cs="宋体"/>
          <w:bCs/>
          <w:color w:val="000000" w:themeColor="text1"/>
          <w:sz w:val="22"/>
          <w:szCs w:val="22"/>
          <w:highlight w:val="none"/>
          <w:u w:val="single"/>
          <w14:textFill>
            <w14:solidFill>
              <w14:schemeClr w14:val="tx1"/>
            </w14:solidFill>
          </w14:textFill>
        </w:rPr>
        <w:t xml:space="preserve"> </w:t>
      </w:r>
      <w:r>
        <w:rPr>
          <w:rFonts w:hint="eastAsia" w:ascii="宋体" w:hAnsi="宋体" w:cs="宋体"/>
          <w:bCs/>
          <w:color w:val="000000" w:themeColor="text1"/>
          <w:sz w:val="22"/>
          <w:szCs w:val="22"/>
          <w:highlight w:val="none"/>
          <w:u w:val="single"/>
          <w14:textFill>
            <w14:solidFill>
              <w14:schemeClr w14:val="tx1"/>
            </w14:solidFill>
          </w14:textFill>
        </w:rPr>
        <w:t xml:space="preserve">   （项目名称）</w:t>
      </w:r>
      <w:r>
        <w:rPr>
          <w:rFonts w:hint="eastAsia" w:ascii="宋体" w:hAnsi="宋体" w:cs="宋体"/>
          <w:bCs/>
          <w:color w:val="000000" w:themeColor="text1"/>
          <w:sz w:val="22"/>
          <w:szCs w:val="22"/>
          <w:highlight w:val="none"/>
          <w14:textFill>
            <w14:solidFill>
              <w14:schemeClr w14:val="tx1"/>
            </w14:solidFill>
          </w14:textFill>
        </w:rPr>
        <w:t>”项目的采购活动，</w:t>
      </w:r>
      <w:r>
        <w:rPr>
          <w:rFonts w:hint="eastAsia" w:ascii="宋体" w:hAnsi="宋体" w:cs="宋体"/>
          <w:color w:val="000000" w:themeColor="text1"/>
          <w:sz w:val="22"/>
          <w:szCs w:val="22"/>
          <w:highlight w:val="none"/>
          <w14:textFill>
            <w14:solidFill>
              <w14:schemeClr w14:val="tx1"/>
            </w14:solidFill>
          </w14:textFill>
        </w:rPr>
        <w:t>我方竞标总报价为人民币 （大写）：</w:t>
      </w:r>
      <w:r>
        <w:rPr>
          <w:rFonts w:hint="eastAsia" w:ascii="宋体" w:hAnsi="宋体" w:cs="宋体"/>
          <w:color w:val="000000" w:themeColor="text1"/>
          <w:sz w:val="22"/>
          <w:szCs w:val="22"/>
          <w:highlight w:val="none"/>
          <w:u w:val="single"/>
          <w14:textFill>
            <w14:solidFill>
              <w14:schemeClr w14:val="tx1"/>
            </w14:solidFill>
          </w14:textFill>
        </w:rPr>
        <w:t xml:space="preserve">                  （小写：   元）。</w:t>
      </w:r>
      <w:r>
        <w:rPr>
          <w:rFonts w:hint="eastAsia" w:ascii="宋体" w:hAnsi="宋体" w:cs="宋体"/>
          <w:color w:val="000000" w:themeColor="text1"/>
          <w:sz w:val="22"/>
          <w:szCs w:val="22"/>
          <w:highlight w:val="none"/>
          <w14:textFill>
            <w14:solidFill>
              <w14:schemeClr w14:val="tx1"/>
            </w14:solidFill>
          </w14:textFill>
        </w:rPr>
        <w:t>工期</w:t>
      </w: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天，</w:t>
      </w:r>
      <w:r>
        <w:rPr>
          <w:rFonts w:hint="eastAsia" w:ascii="宋体" w:hAnsi="宋体" w:cs="宋体"/>
          <w:bCs/>
          <w:color w:val="000000" w:themeColor="text1"/>
          <w:sz w:val="22"/>
          <w:szCs w:val="22"/>
          <w:highlight w:val="none"/>
          <w14:textFill>
            <w14:solidFill>
              <w14:schemeClr w14:val="tx1"/>
            </w14:solidFill>
          </w14:textFill>
        </w:rPr>
        <w:t>并且愿意按照响应文件规定为采购人提供所需货物和各项服务要求，并按合同约定履行义务。</w:t>
      </w:r>
    </w:p>
    <w:p>
      <w:pPr>
        <w:spacing w:line="360" w:lineRule="exact"/>
        <w:ind w:firstLine="440" w:firstLineChars="200"/>
        <w:rPr>
          <w:rFonts w:ascii="宋体" w:hAnsi="宋体" w:cs="宋体"/>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2.一旦我方中标，我方将严格履行合同规定的责任和义务，按规定的工期完成项目的交货安装并交付采购人验收。</w:t>
      </w:r>
    </w:p>
    <w:p>
      <w:pPr>
        <w:spacing w:line="360" w:lineRule="exact"/>
        <w:ind w:firstLine="440" w:firstLineChars="200"/>
        <w:rPr>
          <w:rFonts w:ascii="宋体" w:hAnsi="宋体" w:cs="宋体"/>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3.我方承诺除投标设备技术性能指标偏差表列出的偏差外，我方响应采购文件的全部要求。</w:t>
      </w:r>
    </w:p>
    <w:p>
      <w:pPr>
        <w:spacing w:line="360" w:lineRule="exact"/>
        <w:ind w:firstLine="440" w:firstLineChars="200"/>
        <w:rPr>
          <w:rFonts w:ascii="宋体" w:hAnsi="宋体" w:cs="宋体"/>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4.竞标有效期为自投标截止之日起</w:t>
      </w:r>
      <w:r>
        <w:rPr>
          <w:rFonts w:hint="eastAsia" w:ascii="宋体" w:hAnsi="宋体" w:cs="宋体"/>
          <w:bCs/>
          <w:color w:val="000000" w:themeColor="text1"/>
          <w:sz w:val="22"/>
          <w:szCs w:val="22"/>
          <w:highlight w:val="none"/>
          <w:u w:val="single"/>
          <w14:textFill>
            <w14:solidFill>
              <w14:schemeClr w14:val="tx1"/>
            </w14:solidFill>
          </w14:textFill>
        </w:rPr>
        <w:t xml:space="preserve">     </w:t>
      </w:r>
      <w:r>
        <w:rPr>
          <w:rFonts w:hint="eastAsia" w:ascii="宋体" w:hAnsi="宋体" w:cs="宋体"/>
          <w:bCs/>
          <w:color w:val="000000" w:themeColor="text1"/>
          <w:sz w:val="22"/>
          <w:szCs w:val="22"/>
          <w:highlight w:val="none"/>
          <w14:textFill>
            <w14:solidFill>
              <w14:schemeClr w14:val="tx1"/>
            </w14:solidFill>
          </w14:textFill>
        </w:rPr>
        <w:t>日历天。我方承诺完全响应采购文件及补充、澄清、修改文件中的全部内容。</w:t>
      </w:r>
    </w:p>
    <w:p>
      <w:pPr>
        <w:spacing w:line="360" w:lineRule="exact"/>
        <w:ind w:firstLine="440" w:firstLineChars="200"/>
        <w:rPr>
          <w:rFonts w:ascii="宋体" w:hAnsi="宋体" w:cs="宋体"/>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5.如我方中标，我方承诺：</w:t>
      </w:r>
    </w:p>
    <w:p>
      <w:pPr>
        <w:spacing w:line="360" w:lineRule="exact"/>
        <w:ind w:firstLine="440" w:firstLineChars="200"/>
        <w:rPr>
          <w:rFonts w:ascii="宋体" w:hAnsi="宋体" w:cs="宋体"/>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（1）在收到中标通知书后，在中标通知书规定的期限内与你方签订合同；</w:t>
      </w:r>
    </w:p>
    <w:p>
      <w:pPr>
        <w:spacing w:line="360" w:lineRule="exact"/>
        <w:ind w:firstLine="440" w:firstLineChars="200"/>
        <w:rPr>
          <w:rFonts w:ascii="宋体" w:hAnsi="宋体" w:cs="宋体"/>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（2）在签订合同时不向你方提出附加条件；</w:t>
      </w:r>
    </w:p>
    <w:p>
      <w:pPr>
        <w:spacing w:line="360" w:lineRule="exact"/>
        <w:ind w:firstLine="440" w:firstLineChars="200"/>
        <w:rPr>
          <w:rFonts w:ascii="宋体" w:hAnsi="宋体" w:cs="宋体"/>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（3）在合同约定的期限内完成合同规定的全部义务。</w:t>
      </w:r>
    </w:p>
    <w:p>
      <w:pPr>
        <w:spacing w:line="360" w:lineRule="exact"/>
        <w:ind w:firstLine="440" w:firstLineChars="200"/>
        <w:rPr>
          <w:rFonts w:ascii="宋体" w:hAnsi="宋体" w:cs="宋体"/>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6.我方愿意提供采购人可能另外要求的、与竞标有关的文件资料，并保证我方已提供和将要提供的文件是真实的、准确的。</w:t>
      </w:r>
    </w:p>
    <w:p>
      <w:pPr>
        <w:spacing w:line="360" w:lineRule="exact"/>
        <w:ind w:firstLine="440" w:firstLineChars="200"/>
        <w:rPr>
          <w:rFonts w:ascii="宋体" w:hAnsi="宋体" w:cs="宋体"/>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7.我方在此声明，所递交的响应文件及有关资料内容完整、真实和准确，且不存在第二章</w:t>
      </w:r>
    </w:p>
    <w:p>
      <w:pPr>
        <w:spacing w:line="360" w:lineRule="exact"/>
        <w:ind w:firstLine="440" w:firstLineChars="200"/>
        <w:rPr>
          <w:rFonts w:ascii="宋体" w:hAnsi="宋体" w:cs="宋体"/>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“竞标人须知”第 1.4.3 项规定的任何一种情形。</w:t>
      </w:r>
    </w:p>
    <w:p>
      <w:pPr>
        <w:spacing w:line="360" w:lineRule="exact"/>
        <w:ind w:firstLine="440" w:firstLineChars="200"/>
        <w:rPr>
          <w:rFonts w:ascii="宋体" w:hAnsi="宋体" w:cs="宋体"/>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8.我方完全理解你们不一定将合同授予最低报价的竞标人。</w:t>
      </w:r>
    </w:p>
    <w:p>
      <w:pPr>
        <w:spacing w:line="360" w:lineRule="exact"/>
        <w:rPr>
          <w:rFonts w:ascii="宋体" w:hAnsi="宋体" w:cs="宋体"/>
          <w:bCs/>
          <w:color w:val="000000" w:themeColor="text1"/>
          <w:sz w:val="22"/>
          <w:szCs w:val="22"/>
          <w:highlight w:val="none"/>
          <w14:textFill>
            <w14:solidFill>
              <w14:schemeClr w14:val="tx1"/>
            </w14:solidFill>
          </w14:textFill>
        </w:rPr>
      </w:pPr>
    </w:p>
    <w:p>
      <w:pPr>
        <w:spacing w:line="360" w:lineRule="exact"/>
        <w:ind w:firstLine="3300" w:firstLineChars="1500"/>
        <w:rPr>
          <w:rFonts w:ascii="宋体" w:hAnsi="宋体" w:cs="宋体"/>
          <w:bCs/>
          <w:color w:val="000000" w:themeColor="text1"/>
          <w:sz w:val="22"/>
          <w:szCs w:val="22"/>
          <w:highlight w:val="none"/>
          <w14:textFill>
            <w14:solidFill>
              <w14:schemeClr w14:val="tx1"/>
            </w14:solidFill>
          </w14:textFill>
        </w:rPr>
      </w:pPr>
    </w:p>
    <w:p>
      <w:pPr>
        <w:spacing w:line="360" w:lineRule="exact"/>
        <w:ind w:firstLine="3300" w:firstLineChars="1500"/>
        <w:rPr>
          <w:rFonts w:ascii="宋体" w:hAnsi="宋体" w:cs="宋体"/>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 xml:space="preserve">竞 标 人： </w:t>
      </w:r>
      <w:r>
        <w:rPr>
          <w:rFonts w:hint="eastAsia" w:ascii="宋体" w:hAnsi="宋体" w:cs="宋体"/>
          <w:bCs/>
          <w:color w:val="000000" w:themeColor="text1"/>
          <w:sz w:val="22"/>
          <w:szCs w:val="22"/>
          <w:highlight w:val="none"/>
          <w14:textFill>
            <w14:solidFill>
              <w14:schemeClr w14:val="tx1"/>
            </w14:solidFill>
          </w14:textFill>
        </w:rPr>
        <w:tab/>
      </w:r>
      <w:r>
        <w:rPr>
          <w:rFonts w:hint="eastAsia" w:ascii="宋体" w:hAnsi="宋体" w:cs="宋体"/>
          <w:bCs/>
          <w:color w:val="000000" w:themeColor="text1"/>
          <w:sz w:val="22"/>
          <w:szCs w:val="22"/>
          <w:highlight w:val="none"/>
          <w14:textFill>
            <w14:solidFill>
              <w14:schemeClr w14:val="tx1"/>
            </w14:solidFill>
          </w14:textFill>
        </w:rPr>
        <w:t>（盖单位章）</w:t>
      </w:r>
    </w:p>
    <w:p>
      <w:pPr>
        <w:spacing w:line="360" w:lineRule="exact"/>
        <w:ind w:firstLine="3300" w:firstLineChars="1500"/>
        <w:rPr>
          <w:rFonts w:ascii="宋体" w:hAnsi="宋体" w:cs="宋体"/>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 xml:space="preserve">法定代表人（单位负责人）或其委托代理人： </w:t>
      </w:r>
      <w:r>
        <w:rPr>
          <w:rFonts w:hint="eastAsia" w:ascii="宋体" w:hAnsi="宋体" w:cs="宋体"/>
          <w:bCs/>
          <w:color w:val="000000" w:themeColor="text1"/>
          <w:sz w:val="22"/>
          <w:szCs w:val="22"/>
          <w:highlight w:val="none"/>
          <w14:textFill>
            <w14:solidFill>
              <w14:schemeClr w14:val="tx1"/>
            </w14:solidFill>
          </w14:textFill>
        </w:rPr>
        <w:tab/>
      </w:r>
      <w:r>
        <w:rPr>
          <w:rFonts w:hint="eastAsia" w:ascii="宋体" w:hAnsi="宋体" w:cs="宋体"/>
          <w:bCs/>
          <w:color w:val="000000" w:themeColor="text1"/>
          <w:sz w:val="22"/>
          <w:szCs w:val="22"/>
          <w:highlight w:val="none"/>
          <w14:textFill>
            <w14:solidFill>
              <w14:schemeClr w14:val="tx1"/>
            </w14:solidFill>
          </w14:textFill>
        </w:rPr>
        <w:t>（签字）</w:t>
      </w:r>
    </w:p>
    <w:p>
      <w:pPr>
        <w:spacing w:line="360" w:lineRule="exact"/>
        <w:ind w:firstLine="3300" w:firstLineChars="1500"/>
        <w:rPr>
          <w:rFonts w:ascii="宋体" w:hAnsi="宋体" w:cs="宋体"/>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地</w:t>
      </w:r>
      <w:r>
        <w:rPr>
          <w:rFonts w:hint="eastAsia" w:ascii="宋体" w:hAnsi="宋体" w:cs="宋体"/>
          <w:bCs/>
          <w:color w:val="000000" w:themeColor="text1"/>
          <w:sz w:val="22"/>
          <w:szCs w:val="22"/>
          <w:highlight w:val="none"/>
          <w14:textFill>
            <w14:solidFill>
              <w14:schemeClr w14:val="tx1"/>
            </w14:solidFill>
          </w14:textFill>
        </w:rPr>
        <w:tab/>
      </w:r>
      <w:r>
        <w:rPr>
          <w:rFonts w:hint="eastAsia" w:ascii="宋体" w:hAnsi="宋体" w:cs="宋体"/>
          <w:bCs/>
          <w:color w:val="000000" w:themeColor="text1"/>
          <w:sz w:val="22"/>
          <w:szCs w:val="22"/>
          <w:highlight w:val="none"/>
          <w14:textFill>
            <w14:solidFill>
              <w14:schemeClr w14:val="tx1"/>
            </w14:solidFill>
          </w14:textFill>
        </w:rPr>
        <w:t xml:space="preserve">址： </w:t>
      </w:r>
      <w:r>
        <w:rPr>
          <w:rFonts w:hint="eastAsia" w:ascii="宋体" w:hAnsi="宋体" w:cs="宋体"/>
          <w:bCs/>
          <w:color w:val="000000" w:themeColor="text1"/>
          <w:sz w:val="22"/>
          <w:szCs w:val="22"/>
          <w:highlight w:val="none"/>
          <w14:textFill>
            <w14:solidFill>
              <w14:schemeClr w14:val="tx1"/>
            </w14:solidFill>
          </w14:textFill>
        </w:rPr>
        <w:tab/>
      </w:r>
      <w:r>
        <w:rPr>
          <w:rFonts w:hint="eastAsia" w:ascii="宋体" w:hAnsi="宋体" w:cs="宋体"/>
          <w:bCs/>
          <w:color w:val="000000" w:themeColor="text1"/>
          <w:sz w:val="22"/>
          <w:szCs w:val="22"/>
          <w:highlight w:val="none"/>
          <w14:textFill>
            <w14:solidFill>
              <w14:schemeClr w14:val="tx1"/>
            </w14:solidFill>
          </w14:textFill>
        </w:rPr>
        <w:t xml:space="preserve"> </w:t>
      </w:r>
      <w:r>
        <w:rPr>
          <w:rFonts w:hint="eastAsia" w:ascii="宋体" w:hAnsi="宋体" w:cs="宋体"/>
          <w:bCs/>
          <w:color w:val="000000" w:themeColor="text1"/>
          <w:sz w:val="22"/>
          <w:szCs w:val="22"/>
          <w:highlight w:val="none"/>
          <w14:textFill>
            <w14:solidFill>
              <w14:schemeClr w14:val="tx1"/>
            </w14:solidFill>
          </w14:textFill>
        </w:rPr>
        <w:tab/>
      </w:r>
    </w:p>
    <w:p>
      <w:pPr>
        <w:spacing w:line="360" w:lineRule="exact"/>
        <w:ind w:firstLine="3300" w:firstLineChars="1500"/>
        <w:rPr>
          <w:rFonts w:ascii="宋体" w:hAnsi="宋体" w:cs="宋体"/>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电</w:t>
      </w:r>
      <w:r>
        <w:rPr>
          <w:rFonts w:hint="eastAsia" w:ascii="宋体" w:hAnsi="宋体" w:cs="宋体"/>
          <w:bCs/>
          <w:color w:val="000000" w:themeColor="text1"/>
          <w:sz w:val="22"/>
          <w:szCs w:val="22"/>
          <w:highlight w:val="none"/>
          <w14:textFill>
            <w14:solidFill>
              <w14:schemeClr w14:val="tx1"/>
            </w14:solidFill>
          </w14:textFill>
        </w:rPr>
        <w:tab/>
      </w:r>
      <w:r>
        <w:rPr>
          <w:rFonts w:hint="eastAsia" w:ascii="宋体" w:hAnsi="宋体" w:cs="宋体"/>
          <w:bCs/>
          <w:color w:val="000000" w:themeColor="text1"/>
          <w:sz w:val="22"/>
          <w:szCs w:val="22"/>
          <w:highlight w:val="none"/>
          <w14:textFill>
            <w14:solidFill>
              <w14:schemeClr w14:val="tx1"/>
            </w14:solidFill>
          </w14:textFill>
        </w:rPr>
        <w:t xml:space="preserve">话： </w:t>
      </w:r>
      <w:r>
        <w:rPr>
          <w:rFonts w:hint="eastAsia" w:ascii="宋体" w:hAnsi="宋体" w:cs="宋体"/>
          <w:bCs/>
          <w:color w:val="000000" w:themeColor="text1"/>
          <w:sz w:val="22"/>
          <w:szCs w:val="22"/>
          <w:highlight w:val="none"/>
          <w14:textFill>
            <w14:solidFill>
              <w14:schemeClr w14:val="tx1"/>
            </w14:solidFill>
          </w14:textFill>
        </w:rPr>
        <w:tab/>
      </w:r>
    </w:p>
    <w:p>
      <w:pPr>
        <w:spacing w:line="360" w:lineRule="exact"/>
        <w:ind w:firstLine="3300" w:firstLineChars="1500"/>
        <w:rPr>
          <w:rFonts w:ascii="宋体" w:hAnsi="宋体" w:cs="宋体"/>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传</w:t>
      </w:r>
      <w:r>
        <w:rPr>
          <w:rFonts w:hint="eastAsia" w:ascii="宋体" w:hAnsi="宋体" w:cs="宋体"/>
          <w:bCs/>
          <w:color w:val="000000" w:themeColor="text1"/>
          <w:sz w:val="22"/>
          <w:szCs w:val="22"/>
          <w:highlight w:val="none"/>
          <w14:textFill>
            <w14:solidFill>
              <w14:schemeClr w14:val="tx1"/>
            </w14:solidFill>
          </w14:textFill>
        </w:rPr>
        <w:tab/>
      </w:r>
      <w:r>
        <w:rPr>
          <w:rFonts w:hint="eastAsia" w:ascii="宋体" w:hAnsi="宋体" w:cs="宋体"/>
          <w:bCs/>
          <w:color w:val="000000" w:themeColor="text1"/>
          <w:sz w:val="22"/>
          <w:szCs w:val="22"/>
          <w:highlight w:val="none"/>
          <w14:textFill>
            <w14:solidFill>
              <w14:schemeClr w14:val="tx1"/>
            </w14:solidFill>
          </w14:textFill>
        </w:rPr>
        <w:t xml:space="preserve">真： </w:t>
      </w:r>
      <w:r>
        <w:rPr>
          <w:rFonts w:hint="eastAsia" w:ascii="宋体" w:hAnsi="宋体" w:cs="宋体"/>
          <w:bCs/>
          <w:color w:val="000000" w:themeColor="text1"/>
          <w:sz w:val="22"/>
          <w:szCs w:val="22"/>
          <w:highlight w:val="none"/>
          <w14:textFill>
            <w14:solidFill>
              <w14:schemeClr w14:val="tx1"/>
            </w14:solidFill>
          </w14:textFill>
        </w:rPr>
        <w:tab/>
      </w:r>
    </w:p>
    <w:p>
      <w:pPr>
        <w:spacing w:line="360" w:lineRule="exact"/>
        <w:ind w:firstLine="3300" w:firstLineChars="1500"/>
        <w:rPr>
          <w:rFonts w:ascii="宋体" w:hAnsi="宋体" w:cs="宋体"/>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 xml:space="preserve">邮政编码： </w:t>
      </w:r>
      <w:r>
        <w:rPr>
          <w:rFonts w:hint="eastAsia" w:ascii="宋体" w:hAnsi="宋体" w:cs="宋体"/>
          <w:bCs/>
          <w:color w:val="000000" w:themeColor="text1"/>
          <w:sz w:val="22"/>
          <w:szCs w:val="22"/>
          <w:highlight w:val="none"/>
          <w14:textFill>
            <w14:solidFill>
              <w14:schemeClr w14:val="tx1"/>
            </w14:solidFill>
          </w14:textFill>
        </w:rPr>
        <w:tab/>
      </w:r>
    </w:p>
    <w:p>
      <w:pPr>
        <w:pStyle w:val="6"/>
        <w:rPr>
          <w:color w:val="000000" w:themeColor="text1"/>
          <w:highlight w:val="none"/>
          <w14:textFill>
            <w14:solidFill>
              <w14:schemeClr w14:val="tx1"/>
            </w14:solidFill>
          </w14:textFill>
        </w:rPr>
        <w:sectPr>
          <w:footerReference r:id="rId17" w:type="default"/>
          <w:pgSz w:w="11906" w:h="16838"/>
          <w:pgMar w:top="1417" w:right="1417" w:bottom="1417" w:left="1417" w:header="850" w:footer="850" w:gutter="0"/>
          <w:cols w:space="720" w:num="1"/>
          <w:docGrid w:linePitch="312" w:charSpace="0"/>
        </w:sectPr>
      </w:pPr>
      <w:r>
        <w:rPr>
          <w:rFonts w:hint="eastAsia" w:ascii="宋体" w:hAnsi="宋体" w:cs="宋体"/>
          <w:bCs w:val="0"/>
          <w:color w:val="000000" w:themeColor="text1"/>
          <w:sz w:val="22"/>
          <w:szCs w:val="22"/>
          <w:highlight w:val="none"/>
          <w14:textFill>
            <w14:solidFill>
              <w14:schemeClr w14:val="tx1"/>
            </w14:solidFill>
          </w14:textFill>
        </w:rPr>
        <w:t xml:space="preserve">           年 </w:t>
      </w:r>
      <w:r>
        <w:rPr>
          <w:rFonts w:hint="eastAsia" w:ascii="宋体" w:hAnsi="宋体" w:cs="宋体"/>
          <w:bCs w:val="0"/>
          <w:color w:val="000000" w:themeColor="text1"/>
          <w:sz w:val="22"/>
          <w:szCs w:val="22"/>
          <w:highlight w:val="none"/>
          <w14:textFill>
            <w14:solidFill>
              <w14:schemeClr w14:val="tx1"/>
            </w14:solidFill>
          </w14:textFill>
        </w:rPr>
        <w:tab/>
      </w:r>
      <w:r>
        <w:rPr>
          <w:rFonts w:hint="eastAsia" w:ascii="宋体" w:hAnsi="宋体" w:cs="宋体"/>
          <w:bCs w:val="0"/>
          <w:color w:val="000000" w:themeColor="text1"/>
          <w:sz w:val="22"/>
          <w:szCs w:val="22"/>
          <w:highlight w:val="none"/>
          <w14:textFill>
            <w14:solidFill>
              <w14:schemeClr w14:val="tx1"/>
            </w14:solidFill>
          </w14:textFill>
        </w:rPr>
        <w:t xml:space="preserve">月 </w:t>
      </w:r>
      <w:r>
        <w:rPr>
          <w:rFonts w:hint="eastAsia" w:ascii="宋体" w:hAnsi="宋体" w:cs="宋体"/>
          <w:bCs w:val="0"/>
          <w:color w:val="000000" w:themeColor="text1"/>
          <w:sz w:val="22"/>
          <w:szCs w:val="22"/>
          <w:highlight w:val="none"/>
          <w14:textFill>
            <w14:solidFill>
              <w14:schemeClr w14:val="tx1"/>
            </w14:solidFill>
          </w14:textFill>
        </w:rPr>
        <w:tab/>
      </w:r>
      <w:r>
        <w:rPr>
          <w:rFonts w:hint="eastAsia" w:ascii="宋体" w:hAnsi="宋体" w:cs="宋体"/>
          <w:bCs w:val="0"/>
          <w:color w:val="000000" w:themeColor="text1"/>
          <w:sz w:val="22"/>
          <w:szCs w:val="22"/>
          <w:highlight w:val="none"/>
          <w14:textFill>
            <w14:solidFill>
              <w14:schemeClr w14:val="tx1"/>
            </w14:solidFill>
          </w14:textFill>
        </w:rPr>
        <w:t>日</w:t>
      </w:r>
    </w:p>
    <w:p>
      <w:pPr>
        <w:tabs>
          <w:tab w:val="left" w:pos="-1680"/>
        </w:tabs>
        <w:spacing w:line="360" w:lineRule="auto"/>
        <w:jc w:val="center"/>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二、报价清单</w:t>
      </w:r>
    </w:p>
    <w:p>
      <w:pPr>
        <w:tabs>
          <w:tab w:val="left" w:pos="-1680"/>
        </w:tabs>
        <w:spacing w:line="360" w:lineRule="auto"/>
        <w:jc w:val="right"/>
        <w:rPr>
          <w:rFonts w:ascii="黑体" w:hAnsi="黑体" w:eastAsia="黑体" w:cs="黑体"/>
          <w:color w:val="000000" w:themeColor="text1"/>
          <w:highlight w:val="none"/>
          <w14:textFill>
            <w14:solidFill>
              <w14:schemeClr w14:val="tx1"/>
            </w14:solidFill>
          </w14:textFill>
        </w:rPr>
      </w:pPr>
      <w:r>
        <w:rPr>
          <w:rFonts w:hint="eastAsia" w:ascii="黑体" w:hAnsi="黑体" w:eastAsia="黑体" w:cs="黑体"/>
          <w:color w:val="000000" w:themeColor="text1"/>
          <w:highlight w:val="none"/>
          <w14:textFill>
            <w14:solidFill>
              <w14:schemeClr w14:val="tx1"/>
            </w14:solidFill>
          </w14:textFill>
        </w:rPr>
        <w:t>单位：元</w:t>
      </w:r>
    </w:p>
    <w:p>
      <w:pPr>
        <w:spacing w:line="360" w:lineRule="auto"/>
        <w:ind w:firstLine="420" w:firstLineChars="200"/>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sz w:val="21"/>
          <w:szCs w:val="21"/>
          <w:highlight w:val="none"/>
          <w14:textFill>
            <w14:solidFill>
              <w14:schemeClr w14:val="tx1"/>
            </w14:solidFill>
          </w14:textFill>
        </w:rPr>
        <w:t>1.竞标人应根据自身实际供货能力填写采购清单报价表中各子目的综合单价。</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s="宋体"/>
          <w:bCs/>
          <w:color w:val="000000" w:themeColor="text1"/>
          <w:sz w:val="21"/>
          <w:szCs w:val="21"/>
          <w:highlight w:val="none"/>
          <w14:textFill>
            <w14:solidFill>
              <w14:schemeClr w14:val="tx1"/>
            </w14:solidFill>
          </w14:textFill>
        </w:rPr>
        <w:t>2.竞标人在采购清单报价表中填写的综合单价应为竞标人</w:t>
      </w:r>
      <w:r>
        <w:rPr>
          <w:rFonts w:hint="eastAsia" w:ascii="宋体" w:hAnsi="宋体"/>
          <w:color w:val="000000" w:themeColor="text1"/>
          <w:sz w:val="21"/>
          <w:szCs w:val="21"/>
          <w:highlight w:val="none"/>
          <w14:textFill>
            <w14:solidFill>
              <w14:schemeClr w14:val="tx1"/>
            </w14:solidFill>
          </w14:textFill>
        </w:rPr>
        <w:t>按照询比文件要求完成该项目全部服务内容的费用，包括：报价包含了竞标人的货物费、人工费、材料费、机械费、运输费、管理费、利润、风险等所有费用，在合同履行期间不得以任何理由提出综合单价变更的请求。</w:t>
      </w:r>
    </w:p>
    <w:p>
      <w:pPr>
        <w:spacing w:line="360" w:lineRule="auto"/>
        <w:ind w:firstLine="420" w:firstLineChars="200"/>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sz w:val="21"/>
          <w:szCs w:val="21"/>
          <w:highlight w:val="none"/>
          <w14:textFill>
            <w14:solidFill>
              <w14:schemeClr w14:val="tx1"/>
            </w14:solidFill>
          </w14:textFill>
        </w:rPr>
        <w:t>3.采购清单报价表中综合单价在合同履行期间不调整。</w:t>
      </w:r>
    </w:p>
    <w:tbl>
      <w:tblPr>
        <w:tblStyle w:val="19"/>
        <w:tblpPr w:leftFromText="180" w:rightFromText="180" w:vertAnchor="text" w:horzAnchor="page" w:tblpXSpec="center" w:tblpY="367"/>
        <w:tblOverlap w:val="never"/>
        <w:tblW w:w="10080" w:type="dxa"/>
        <w:jc w:val="center"/>
        <w:tblInd w:w="0" w:type="dxa"/>
        <w:tblLayout w:type="fixed"/>
        <w:tblCellMar>
          <w:top w:w="15" w:type="dxa"/>
          <w:left w:w="15" w:type="dxa"/>
          <w:bottom w:w="15" w:type="dxa"/>
          <w:right w:w="15" w:type="dxa"/>
        </w:tblCellMar>
      </w:tblPr>
      <w:tblGrid>
        <w:gridCol w:w="400"/>
        <w:gridCol w:w="1043"/>
        <w:gridCol w:w="1067"/>
        <w:gridCol w:w="494"/>
        <w:gridCol w:w="474"/>
        <w:gridCol w:w="1332"/>
        <w:gridCol w:w="700"/>
        <w:gridCol w:w="812"/>
        <w:gridCol w:w="3758"/>
      </w:tblGrid>
      <w:tr>
        <w:tblPrEx>
          <w:tblLayout w:type="fixed"/>
          <w:tblCellMar>
            <w:top w:w="15" w:type="dxa"/>
            <w:left w:w="15" w:type="dxa"/>
            <w:bottom w:w="15" w:type="dxa"/>
            <w:right w:w="15" w:type="dxa"/>
          </w:tblCellMar>
        </w:tblPrEx>
        <w:trPr>
          <w:trHeight w:val="708" w:hRule="atLeast"/>
          <w:jc w:val="center"/>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序号</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设备名称</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规格</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单位</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数量</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图例</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单价（元）</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合价（元）</w:t>
            </w:r>
          </w:p>
        </w:tc>
        <w:tc>
          <w:tcPr>
            <w:tcW w:w="3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技术参数</w:t>
            </w:r>
          </w:p>
        </w:tc>
      </w:tr>
      <w:tr>
        <w:tblPrEx>
          <w:tblLayout w:type="fixed"/>
          <w:tblCellMar>
            <w:top w:w="15" w:type="dxa"/>
            <w:left w:w="15" w:type="dxa"/>
            <w:bottom w:w="15" w:type="dxa"/>
            <w:right w:w="15" w:type="dxa"/>
          </w:tblCellMar>
        </w:tblPrEx>
        <w:trPr>
          <w:trHeight w:val="3376" w:hRule="atLeast"/>
          <w:jc w:val="center"/>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highlight w:val="none"/>
              </w:rPr>
            </w:pPr>
            <w:r>
              <w:rPr>
                <w:rFonts w:hint="eastAsia" w:ascii="宋体" w:hAnsi="宋体" w:cs="宋体"/>
                <w:color w:val="000000"/>
                <w:kern w:val="0"/>
                <w:highlight w:val="none"/>
                <w:lang w:bidi="ar"/>
              </w:rPr>
              <w:t>1</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拼装式前开门分体机二门展示柜</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1380*720*2130</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drawing>
                <wp:inline distT="0" distB="0" distL="114300" distR="114300">
                  <wp:extent cx="1152525" cy="942975"/>
                  <wp:effectExtent l="0" t="0" r="9525" b="9525"/>
                  <wp:docPr id="2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descr="IMG_256"/>
                          <pic:cNvPicPr>
                            <a:picLocks noChangeAspect="1"/>
                          </pic:cNvPicPr>
                        </pic:nvPicPr>
                        <pic:blipFill>
                          <a:blip r:embed="rId23"/>
                          <a:stretch>
                            <a:fillRect/>
                          </a:stretch>
                        </pic:blipFill>
                        <pic:spPr>
                          <a:xfrm>
                            <a:off x="0" y="0"/>
                            <a:ext cx="1152525" cy="942975"/>
                          </a:xfrm>
                          <a:prstGeom prst="rect">
                            <a:avLst/>
                          </a:prstGeom>
                          <a:noFill/>
                          <a:ln w="9525">
                            <a:noFill/>
                          </a:ln>
                        </pic:spPr>
                      </pic:pic>
                    </a:graphicData>
                  </a:graphic>
                </wp:inline>
              </w:drawing>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p>
        </w:tc>
        <w:tc>
          <w:tcPr>
            <w:tcW w:w="3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哑光铝合金双包边框，前门采用双层中空带发热丝除雾玻璃门</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2.1.5P压缩机(松下，谷轮，百思特)提供符合GB4706.1-2005，GB4706.17-2010产品标准和技术要求.</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3.外侧板均用厚度不低于0.8mm灰色光涂板</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4.制冷量：不低于3600W</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 xml:space="preserve">5.层架采用无动力工程塑料滑板，    </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6.发热门提供符合GB15763.2-2005耐热冲击200度不破坏。                                                7.采用风冷纯铜管蒸发器，冷凝器</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 xml:space="preserve">8.柜内配置节能LED灯及上方配置350mm灯箱  </w:t>
            </w:r>
          </w:p>
          <w:p>
            <w:pPr>
              <w:widowControl/>
              <w:numPr>
                <w:numId w:val="0"/>
              </w:numP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val="en-US" w:eastAsia="zh-CN" w:bidi="ar"/>
              </w:rPr>
              <w:t>9.包含5米以内铜管制作安装费用。</w:t>
            </w:r>
            <w:r>
              <w:rPr>
                <w:rFonts w:hint="eastAsia" w:ascii="宋体" w:hAnsi="宋体" w:cs="宋体"/>
                <w:color w:val="000000"/>
                <w:kern w:val="0"/>
                <w:sz w:val="20"/>
                <w:szCs w:val="20"/>
                <w:highlight w:val="none"/>
                <w:lang w:bidi="ar"/>
              </w:rPr>
              <w:t xml:space="preserve"> </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 xml:space="preserve">    </w:t>
            </w:r>
          </w:p>
        </w:tc>
      </w:tr>
      <w:tr>
        <w:tblPrEx>
          <w:tblLayout w:type="fixed"/>
          <w:tblCellMar>
            <w:top w:w="15" w:type="dxa"/>
            <w:left w:w="15" w:type="dxa"/>
            <w:bottom w:w="15" w:type="dxa"/>
            <w:right w:w="15" w:type="dxa"/>
          </w:tblCellMar>
        </w:tblPrEx>
        <w:trPr>
          <w:trHeight w:val="2727" w:hRule="atLeast"/>
          <w:jc w:val="center"/>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highlight w:val="none"/>
              </w:rPr>
            </w:pPr>
            <w:r>
              <w:rPr>
                <w:rFonts w:hint="eastAsia" w:ascii="宋体" w:hAnsi="宋体" w:cs="宋体"/>
                <w:color w:val="000000"/>
                <w:kern w:val="0"/>
                <w:highlight w:val="none"/>
                <w:lang w:bidi="ar"/>
              </w:rPr>
              <w:t>2</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拼装式前开门分体机三门展示柜</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1990*720*2130</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47</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drawing>
                <wp:inline distT="0" distB="0" distL="114300" distR="114300">
                  <wp:extent cx="1143000" cy="752475"/>
                  <wp:effectExtent l="0" t="0" r="0" b="9525"/>
                  <wp:docPr id="22" name="图片 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1" descr="IMG_257"/>
                          <pic:cNvPicPr>
                            <a:picLocks noChangeAspect="1"/>
                          </pic:cNvPicPr>
                        </pic:nvPicPr>
                        <pic:blipFill>
                          <a:blip r:embed="rId24"/>
                          <a:stretch>
                            <a:fillRect/>
                          </a:stretch>
                        </pic:blipFill>
                        <pic:spPr>
                          <a:xfrm>
                            <a:off x="0" y="0"/>
                            <a:ext cx="1143000" cy="752475"/>
                          </a:xfrm>
                          <a:prstGeom prst="rect">
                            <a:avLst/>
                          </a:prstGeom>
                          <a:noFill/>
                          <a:ln w="9525">
                            <a:noFill/>
                          </a:ln>
                        </pic:spPr>
                      </pic:pic>
                    </a:graphicData>
                  </a:graphic>
                </wp:inline>
              </w:drawing>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p>
        </w:tc>
        <w:tc>
          <w:tcPr>
            <w:tcW w:w="3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
              </w:numPr>
              <w:textAlignment w:val="center"/>
              <w:rPr>
                <w:rFonts w:hint="eastAsia"/>
              </w:rPr>
            </w:pPr>
            <w:r>
              <w:rPr>
                <w:rFonts w:hint="eastAsia"/>
              </w:rPr>
              <w:t>哑光铝合金双包边框，前门采用双层中空带发热丝除雾玻璃门</w:t>
            </w:r>
            <w:r>
              <w:rPr>
                <w:rFonts w:hint="eastAsia"/>
              </w:rPr>
              <w:br w:type="textWrapping"/>
            </w:r>
            <w:r>
              <w:rPr>
                <w:rFonts w:hint="eastAsia"/>
              </w:rPr>
              <w:t>2.2P压缩机(松下，谷轮，百思特)</w:t>
            </w:r>
            <w:r>
              <w:rPr>
                <w:rFonts w:hint="eastAsia"/>
              </w:rPr>
              <w:br w:type="textWrapping"/>
            </w:r>
            <w:r>
              <w:rPr>
                <w:rFonts w:hint="eastAsia"/>
              </w:rPr>
              <w:t>3.外侧板均用厚度不低于0.8mm灰色光涂板</w:t>
            </w:r>
            <w:r>
              <w:rPr>
                <w:rFonts w:hint="eastAsia"/>
              </w:rPr>
              <w:br w:type="textWrapping"/>
            </w:r>
            <w:r>
              <w:rPr>
                <w:rFonts w:hint="eastAsia"/>
              </w:rPr>
              <w:t>4.制冷量：不低于3600W</w:t>
            </w:r>
            <w:r>
              <w:rPr>
                <w:rFonts w:hint="eastAsia"/>
              </w:rPr>
              <w:br w:type="textWrapping"/>
            </w:r>
            <w:r>
              <w:rPr>
                <w:rFonts w:hint="eastAsia"/>
              </w:rPr>
              <w:t xml:space="preserve">5.层架采用无动力工程塑料滑板，     </w:t>
            </w:r>
            <w:r>
              <w:rPr>
                <w:rFonts w:hint="eastAsia"/>
              </w:rPr>
              <w:br w:type="textWrapping"/>
            </w:r>
            <w:r>
              <w:rPr>
                <w:rFonts w:hint="eastAsia"/>
              </w:rPr>
              <w:t>6.发热门提供符合GB15763.2-2005耐热冲击200度不破坏。                                                7.采用风冷纯铜管蒸发器，冷凝器</w:t>
            </w:r>
            <w:r>
              <w:rPr>
                <w:rFonts w:hint="eastAsia"/>
              </w:rPr>
              <w:br w:type="textWrapping"/>
            </w:r>
            <w:r>
              <w:rPr>
                <w:rFonts w:hint="eastAsia"/>
              </w:rPr>
              <w:t xml:space="preserve">8.柜内配置节能LED灯及上方配置350mm灯箱  </w:t>
            </w:r>
          </w:p>
          <w:p>
            <w:pPr>
              <w:widowControl/>
              <w:numPr>
                <w:numId w:val="0"/>
              </w:numPr>
              <w:textAlignment w:val="center"/>
            </w:pPr>
            <w:r>
              <w:rPr>
                <w:rFonts w:hint="eastAsia"/>
                <w:lang w:val="en-US" w:eastAsia="zh-CN"/>
              </w:rPr>
              <w:t>9.包含5米以内铜管制作安装费用。</w:t>
            </w:r>
            <w:r>
              <w:rPr>
                <w:rFonts w:hint="eastAsia"/>
              </w:rPr>
              <w:t xml:space="preserve"> </w:t>
            </w:r>
          </w:p>
        </w:tc>
      </w:tr>
      <w:tr>
        <w:tblPrEx>
          <w:tblLayout w:type="fixed"/>
          <w:tblCellMar>
            <w:top w:w="15" w:type="dxa"/>
            <w:left w:w="15" w:type="dxa"/>
            <w:bottom w:w="15" w:type="dxa"/>
            <w:right w:w="15" w:type="dxa"/>
          </w:tblCellMar>
        </w:tblPrEx>
        <w:trPr>
          <w:trHeight w:val="3376" w:hRule="atLeast"/>
          <w:jc w:val="center"/>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highlight w:val="none"/>
              </w:rPr>
            </w:pPr>
            <w:r>
              <w:rPr>
                <w:rFonts w:hint="eastAsia" w:ascii="宋体" w:hAnsi="宋体" w:cs="宋体"/>
                <w:color w:val="000000"/>
                <w:kern w:val="0"/>
                <w:highlight w:val="none"/>
                <w:lang w:bidi="ar"/>
              </w:rPr>
              <w:t>3</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拼装式前后开门分体机三门陈列柜</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1990*720*2130</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drawing>
                <wp:inline distT="0" distB="0" distL="114300" distR="114300">
                  <wp:extent cx="1143000" cy="1085850"/>
                  <wp:effectExtent l="0" t="0" r="0" b="0"/>
                  <wp:docPr id="21" name="图片 1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2" descr="IMG_258"/>
                          <pic:cNvPicPr>
                            <a:picLocks noChangeAspect="1"/>
                          </pic:cNvPicPr>
                        </pic:nvPicPr>
                        <pic:blipFill>
                          <a:blip r:embed="rId25"/>
                          <a:stretch>
                            <a:fillRect/>
                          </a:stretch>
                        </pic:blipFill>
                        <pic:spPr>
                          <a:xfrm>
                            <a:off x="0" y="0"/>
                            <a:ext cx="1143000" cy="1085850"/>
                          </a:xfrm>
                          <a:prstGeom prst="rect">
                            <a:avLst/>
                          </a:prstGeom>
                          <a:noFill/>
                          <a:ln w="9525">
                            <a:noFill/>
                          </a:ln>
                        </pic:spPr>
                      </pic:pic>
                    </a:graphicData>
                  </a:graphic>
                </wp:inline>
              </w:drawing>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p>
        </w:tc>
        <w:tc>
          <w:tcPr>
            <w:tcW w:w="3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6"/>
              </w:numP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哑光铝合金双包边框，前门采用双层中空带发热丝除雾玻璃门</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2.2P压缩机(松下，谷轮，百思特)</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3.外侧板均用厚度不低于0.8mm灰色光涂板</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4.制冷量：不低于3600W</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 xml:space="preserve">5.层架采用无动力工程塑料滑板，     </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6.发热门提供符合GB15763.2-2005耐热冲击200度不破坏。                                                7.采用风冷纯铜管蒸发器，冷凝器</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 xml:space="preserve">8.柜内配置节能LED灯及上方配置350mm灯箱  </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 xml:space="preserve">9.后门提供符合GB15763.2-2005,GB/T18144-2008表面应力≥80Apa碰撞合格资料。 </w:t>
            </w:r>
          </w:p>
          <w:p>
            <w:pPr>
              <w:widowControl/>
              <w:numPr>
                <w:numId w:val="0"/>
              </w:numP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val="en-US" w:eastAsia="zh-CN" w:bidi="ar"/>
              </w:rPr>
              <w:t>10.包含5米以内铜管制作安装费用。</w:t>
            </w:r>
            <w:r>
              <w:rPr>
                <w:rFonts w:hint="eastAsia" w:ascii="宋体" w:hAnsi="宋体" w:cs="宋体"/>
                <w:color w:val="000000"/>
                <w:kern w:val="0"/>
                <w:sz w:val="20"/>
                <w:szCs w:val="20"/>
                <w:highlight w:val="none"/>
                <w:lang w:bidi="ar"/>
              </w:rPr>
              <w:t xml:space="preserve">    </w:t>
            </w:r>
          </w:p>
        </w:tc>
      </w:tr>
      <w:tr>
        <w:tblPrEx>
          <w:tblLayout w:type="fixed"/>
          <w:tblCellMar>
            <w:top w:w="15" w:type="dxa"/>
            <w:left w:w="15" w:type="dxa"/>
            <w:bottom w:w="15" w:type="dxa"/>
            <w:right w:w="15" w:type="dxa"/>
          </w:tblCellMar>
        </w:tblPrEx>
        <w:trPr>
          <w:trHeight w:val="2927" w:hRule="atLeast"/>
          <w:jc w:val="center"/>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highlight w:val="none"/>
              </w:rPr>
            </w:pPr>
            <w:r>
              <w:rPr>
                <w:rFonts w:hint="eastAsia" w:ascii="宋体" w:hAnsi="宋体" w:cs="宋体"/>
                <w:color w:val="000000"/>
                <w:kern w:val="0"/>
                <w:highlight w:val="none"/>
                <w:lang w:bidi="ar"/>
              </w:rPr>
              <w:t>4</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拼装式前开门分体机四门展示柜</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2990*720*2130</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drawing>
                <wp:inline distT="0" distB="0" distL="114300" distR="114300">
                  <wp:extent cx="1219200" cy="1304925"/>
                  <wp:effectExtent l="0" t="0" r="0" b="9525"/>
                  <wp:docPr id="18" name="图片 1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descr="IMG_259"/>
                          <pic:cNvPicPr>
                            <a:picLocks noChangeAspect="1"/>
                          </pic:cNvPicPr>
                        </pic:nvPicPr>
                        <pic:blipFill>
                          <a:blip r:embed="rId26"/>
                          <a:stretch>
                            <a:fillRect/>
                          </a:stretch>
                        </pic:blipFill>
                        <pic:spPr>
                          <a:xfrm>
                            <a:off x="0" y="0"/>
                            <a:ext cx="1219200" cy="1304925"/>
                          </a:xfrm>
                          <a:prstGeom prst="rect">
                            <a:avLst/>
                          </a:prstGeom>
                          <a:noFill/>
                          <a:ln w="9525">
                            <a:noFill/>
                          </a:ln>
                        </pic:spPr>
                      </pic:pic>
                    </a:graphicData>
                  </a:graphic>
                </wp:inline>
              </w:drawing>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p>
        </w:tc>
        <w:tc>
          <w:tcPr>
            <w:tcW w:w="3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1.哑光铝合金双包边框，前门采用双层中空带发热丝除雾玻璃门</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2.3P压缩机(松下，谷轮，百思特)</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3.外侧板均用厚度不低于0.8mm灰色光涂板</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4.制冷量：不低于3600W</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 xml:space="preserve">5.层架采用无动力工程塑料滑板，     </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6.发热门提供符合GB15763.2-2005耐热冲击200度不破坏。                                                7.采用风冷纯铜管蒸发器，冷凝器</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 xml:space="preserve">8.柜内配置节能LED灯及上方配置350mm灯箱  </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val="en-US" w:eastAsia="zh-CN" w:bidi="ar"/>
              </w:rPr>
              <w:t>9.包含5米以内铜管制作安装费用。</w:t>
            </w:r>
            <w:r>
              <w:rPr>
                <w:rFonts w:hint="eastAsia" w:ascii="宋体" w:hAnsi="宋体" w:cs="宋体"/>
                <w:color w:val="000000"/>
                <w:kern w:val="0"/>
                <w:sz w:val="20"/>
                <w:szCs w:val="20"/>
                <w:highlight w:val="none"/>
                <w:lang w:bidi="ar"/>
              </w:rPr>
              <w:t xml:space="preserve">   </w:t>
            </w:r>
          </w:p>
        </w:tc>
      </w:tr>
      <w:tr>
        <w:tblPrEx>
          <w:tblLayout w:type="fixed"/>
          <w:tblCellMar>
            <w:top w:w="15" w:type="dxa"/>
            <w:left w:w="15" w:type="dxa"/>
            <w:bottom w:w="15" w:type="dxa"/>
            <w:right w:w="15" w:type="dxa"/>
          </w:tblCellMar>
        </w:tblPrEx>
        <w:trPr>
          <w:trHeight w:val="1425" w:hRule="atLeast"/>
          <w:jc w:val="center"/>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highlight w:val="none"/>
              </w:rPr>
            </w:pPr>
            <w:r>
              <w:rPr>
                <w:rFonts w:hint="eastAsia" w:ascii="宋体" w:hAnsi="宋体" w:cs="宋体"/>
                <w:color w:val="000000"/>
                <w:kern w:val="0"/>
                <w:highlight w:val="none"/>
                <w:lang w:bidi="ar"/>
              </w:rPr>
              <w:t>5</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展示柜灯箱</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定做</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米</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131</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drawing>
                <wp:inline distT="0" distB="0" distL="114300" distR="114300">
                  <wp:extent cx="1209675" cy="676275"/>
                  <wp:effectExtent l="0" t="0" r="9525" b="9525"/>
                  <wp:docPr id="19" name="图片 1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 descr="IMG_260"/>
                          <pic:cNvPicPr>
                            <a:picLocks noChangeAspect="1"/>
                          </pic:cNvPicPr>
                        </pic:nvPicPr>
                        <pic:blipFill>
                          <a:blip r:embed="rId27"/>
                          <a:stretch>
                            <a:fillRect/>
                          </a:stretch>
                        </pic:blipFill>
                        <pic:spPr>
                          <a:xfrm>
                            <a:off x="0" y="0"/>
                            <a:ext cx="1209675" cy="676275"/>
                          </a:xfrm>
                          <a:prstGeom prst="rect">
                            <a:avLst/>
                          </a:prstGeom>
                          <a:noFill/>
                          <a:ln w="9525">
                            <a:noFill/>
                          </a:ln>
                        </pic:spPr>
                      </pic:pic>
                    </a:graphicData>
                  </a:graphic>
                </wp:inline>
              </w:drawing>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p>
        </w:tc>
        <w:tc>
          <w:tcPr>
            <w:tcW w:w="3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FF0000"/>
                <w:sz w:val="20"/>
                <w:szCs w:val="20"/>
                <w:highlight w:val="none"/>
              </w:rPr>
            </w:pPr>
            <w:r>
              <w:rPr>
                <w:rFonts w:hint="eastAsia" w:ascii="宋体" w:hAnsi="宋体" w:cs="宋体"/>
                <w:color w:val="FF0000"/>
                <w:kern w:val="0"/>
                <w:sz w:val="20"/>
                <w:szCs w:val="20"/>
                <w:highlight w:val="none"/>
                <w:lang w:bidi="ar"/>
              </w:rPr>
              <w:t>1.不锈钢支架1.2优质不锈制作</w:t>
            </w:r>
            <w:r>
              <w:rPr>
                <w:rFonts w:hint="eastAsia" w:ascii="宋体" w:hAnsi="宋体" w:cs="宋体"/>
                <w:color w:val="FF0000"/>
                <w:kern w:val="0"/>
                <w:sz w:val="20"/>
                <w:szCs w:val="20"/>
                <w:highlight w:val="none"/>
                <w:lang w:bidi="ar"/>
              </w:rPr>
              <w:br w:type="textWrapping"/>
            </w:r>
            <w:r>
              <w:rPr>
                <w:rFonts w:hint="eastAsia" w:ascii="宋体" w:hAnsi="宋体" w:cs="宋体"/>
                <w:color w:val="FF0000"/>
                <w:kern w:val="0"/>
                <w:sz w:val="20"/>
                <w:szCs w:val="20"/>
                <w:highlight w:val="none"/>
                <w:lang w:bidi="ar"/>
              </w:rPr>
              <w:t>2.整体采用高密度PVC制作，外写真喷绘。</w:t>
            </w:r>
          </w:p>
        </w:tc>
      </w:tr>
      <w:tr>
        <w:tblPrEx>
          <w:tblLayout w:type="fixed"/>
          <w:tblCellMar>
            <w:top w:w="15" w:type="dxa"/>
            <w:left w:w="15" w:type="dxa"/>
            <w:bottom w:w="15" w:type="dxa"/>
            <w:right w:w="15" w:type="dxa"/>
          </w:tblCellMar>
        </w:tblPrEx>
        <w:trPr>
          <w:trHeight w:val="1425" w:hRule="atLeast"/>
          <w:jc w:val="center"/>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highlight w:val="none"/>
              </w:rPr>
            </w:pPr>
            <w:r>
              <w:rPr>
                <w:rFonts w:hint="eastAsia" w:ascii="宋体" w:hAnsi="宋体" w:cs="宋体"/>
                <w:color w:val="000000"/>
                <w:kern w:val="0"/>
                <w:highlight w:val="none"/>
                <w:lang w:bidi="ar"/>
              </w:rPr>
              <w:t>6</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低温柜灯箱</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定做</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米</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24</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drawing>
                <wp:inline distT="0" distB="0" distL="114300" distR="114300">
                  <wp:extent cx="1238250" cy="504825"/>
                  <wp:effectExtent l="0" t="0" r="0" b="9525"/>
                  <wp:docPr id="23" name="图片 15"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5" descr="IMG_261"/>
                          <pic:cNvPicPr>
                            <a:picLocks noChangeAspect="1"/>
                          </pic:cNvPicPr>
                        </pic:nvPicPr>
                        <pic:blipFill>
                          <a:blip r:embed="rId28"/>
                          <a:stretch>
                            <a:fillRect/>
                          </a:stretch>
                        </pic:blipFill>
                        <pic:spPr>
                          <a:xfrm>
                            <a:off x="0" y="0"/>
                            <a:ext cx="1238250" cy="504825"/>
                          </a:xfrm>
                          <a:prstGeom prst="rect">
                            <a:avLst/>
                          </a:prstGeom>
                          <a:noFill/>
                          <a:ln w="9525">
                            <a:noFill/>
                          </a:ln>
                        </pic:spPr>
                      </pic:pic>
                    </a:graphicData>
                  </a:graphic>
                </wp:inline>
              </w:drawing>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p>
        </w:tc>
        <w:tc>
          <w:tcPr>
            <w:tcW w:w="3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FF0000"/>
                <w:sz w:val="20"/>
                <w:szCs w:val="20"/>
                <w:highlight w:val="none"/>
              </w:rPr>
            </w:pPr>
            <w:r>
              <w:rPr>
                <w:rFonts w:hint="eastAsia" w:ascii="宋体" w:hAnsi="宋体" w:cs="宋体"/>
                <w:color w:val="FF0000"/>
                <w:kern w:val="0"/>
                <w:sz w:val="20"/>
                <w:szCs w:val="20"/>
                <w:highlight w:val="none"/>
                <w:lang w:bidi="ar"/>
              </w:rPr>
              <w:t>1.不锈钢支架1.2优质不锈制作</w:t>
            </w:r>
            <w:r>
              <w:rPr>
                <w:rFonts w:hint="eastAsia" w:ascii="宋体" w:hAnsi="宋体" w:cs="宋体"/>
                <w:color w:val="FF0000"/>
                <w:kern w:val="0"/>
                <w:sz w:val="20"/>
                <w:szCs w:val="20"/>
                <w:highlight w:val="none"/>
                <w:lang w:bidi="ar"/>
              </w:rPr>
              <w:br w:type="textWrapping"/>
            </w:r>
            <w:r>
              <w:rPr>
                <w:rFonts w:hint="eastAsia" w:ascii="宋体" w:hAnsi="宋体" w:cs="宋体"/>
                <w:color w:val="FF0000"/>
                <w:kern w:val="0"/>
                <w:sz w:val="20"/>
                <w:szCs w:val="20"/>
                <w:highlight w:val="none"/>
                <w:lang w:bidi="ar"/>
              </w:rPr>
              <w:t>2. 户外写真喷绘。</w:t>
            </w:r>
          </w:p>
        </w:tc>
      </w:tr>
      <w:tr>
        <w:tblPrEx>
          <w:tblLayout w:type="fixed"/>
          <w:tblCellMar>
            <w:top w:w="15" w:type="dxa"/>
            <w:left w:w="15" w:type="dxa"/>
            <w:bottom w:w="15" w:type="dxa"/>
            <w:right w:w="15" w:type="dxa"/>
          </w:tblCellMar>
        </w:tblPrEx>
        <w:trPr>
          <w:trHeight w:val="4147" w:hRule="atLeast"/>
          <w:jc w:val="center"/>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highlight w:val="none"/>
              </w:rPr>
            </w:pPr>
            <w:r>
              <w:rPr>
                <w:rFonts w:hint="eastAsia" w:ascii="宋体" w:hAnsi="宋体" w:cs="宋体"/>
                <w:color w:val="000000"/>
                <w:kern w:val="0"/>
                <w:highlight w:val="none"/>
                <w:lang w:bidi="ar"/>
              </w:rPr>
              <w:t>7</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低温展示柜 (敞开式）</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1800*720*2130</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drawing>
                <wp:inline distT="0" distB="0" distL="114300" distR="114300">
                  <wp:extent cx="1104900" cy="1171575"/>
                  <wp:effectExtent l="0" t="0" r="0" b="9525"/>
                  <wp:docPr id="24" name="图片 16"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6" descr="IMG_262"/>
                          <pic:cNvPicPr>
                            <a:picLocks noChangeAspect="1"/>
                          </pic:cNvPicPr>
                        </pic:nvPicPr>
                        <pic:blipFill>
                          <a:blip r:embed="rId29"/>
                          <a:stretch>
                            <a:fillRect/>
                          </a:stretch>
                        </pic:blipFill>
                        <pic:spPr>
                          <a:xfrm>
                            <a:off x="0" y="0"/>
                            <a:ext cx="1104900" cy="1171575"/>
                          </a:xfrm>
                          <a:prstGeom prst="rect">
                            <a:avLst/>
                          </a:prstGeom>
                          <a:noFill/>
                          <a:ln w="9525">
                            <a:noFill/>
                          </a:ln>
                        </pic:spPr>
                      </pic:pic>
                    </a:graphicData>
                  </a:graphic>
                </wp:inline>
              </w:drawing>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p>
        </w:tc>
        <w:tc>
          <w:tcPr>
            <w:tcW w:w="3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1 层板 耐水性提供符合GB/T6582-1997要求，耐水性≥HGB4级                                         使用温度：0～-8℃</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2 压缩机：进口压缩机组(松下，谷轮，百思特)提供符合GB4706.1-2005，GB4706.17-2010产品标准和技术要求.</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 xml:space="preserve">3 电压：220V/50Hz </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4 制冷剂传送管及制冷系统采用国标纯铜管，制冷快</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5先进的轴承风机背吹制冷系统，递增层流优化风幕，柜 温均匀。</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 xml:space="preserve">6 进口丹弗斯膨胀伐，性能更稳定                      7 发泡：0.026密度，发泡厚度60MM。                   8 侧板板提供符合GB15763.2-2005弓形弯曲度≤0.13℅：       </w:t>
            </w:r>
            <w:r>
              <w:rPr>
                <w:rFonts w:ascii="宋体" w:hAnsi="宋体" w:cs="宋体"/>
                <w:color w:val="000000"/>
                <w:kern w:val="0"/>
                <w:sz w:val="20"/>
                <w:szCs w:val="20"/>
                <w:highlight w:val="none"/>
                <w:lang w:bidi="ar"/>
              </w:rPr>
              <w:t xml:space="preserve">                 </w:t>
            </w:r>
            <w:r>
              <w:rPr>
                <w:rFonts w:hint="eastAsia" w:ascii="宋体" w:hAnsi="宋体" w:cs="宋体"/>
                <w:color w:val="000000"/>
                <w:kern w:val="0"/>
                <w:sz w:val="20"/>
                <w:szCs w:val="20"/>
                <w:highlight w:val="none"/>
                <w:lang w:bidi="ar"/>
              </w:rPr>
              <w:t>9</w:t>
            </w:r>
            <w:r>
              <w:rPr>
                <w:rStyle w:val="39"/>
                <w:rFonts w:hint="default"/>
                <w:highlight w:val="none"/>
                <w:lang w:bidi="ar"/>
              </w:rPr>
              <w:t xml:space="preserve"> </w:t>
            </w:r>
            <w:r>
              <w:rPr>
                <w:rFonts w:hint="eastAsia" w:ascii="宋体" w:hAnsi="宋体" w:cs="宋体"/>
                <w:color w:val="000000"/>
                <w:kern w:val="0"/>
                <w:sz w:val="20"/>
                <w:szCs w:val="20"/>
                <w:highlight w:val="none"/>
                <w:lang w:bidi="ar"/>
              </w:rPr>
              <w:t xml:space="preserve">内置LED灯：8000K白光灯 </w:t>
            </w:r>
            <w:r>
              <w:rPr>
                <w:rStyle w:val="39"/>
                <w:rFonts w:hint="default"/>
                <w:highlight w:val="none"/>
                <w:lang w:bidi="ar"/>
              </w:rPr>
              <w:t xml:space="preserve">                         </w:t>
            </w:r>
            <w:r>
              <w:rPr>
                <w:rFonts w:hint="eastAsia" w:ascii="宋体" w:hAnsi="宋体" w:cs="宋体"/>
                <w:color w:val="000000"/>
                <w:kern w:val="0"/>
                <w:sz w:val="20"/>
                <w:szCs w:val="20"/>
                <w:highlight w:val="none"/>
                <w:lang w:bidi="ar"/>
              </w:rPr>
              <w:t xml:space="preserve">                            1</w:t>
            </w:r>
            <w:r>
              <w:rPr>
                <w:rFonts w:ascii="宋体" w:hAnsi="宋体" w:cs="宋体"/>
                <w:color w:val="000000"/>
                <w:kern w:val="0"/>
                <w:sz w:val="20"/>
                <w:szCs w:val="20"/>
                <w:highlight w:val="none"/>
                <w:lang w:bidi="ar"/>
              </w:rPr>
              <w:t>0</w:t>
            </w:r>
            <w:r>
              <w:rPr>
                <w:rFonts w:hint="eastAsia" w:ascii="宋体" w:hAnsi="宋体" w:cs="宋体"/>
                <w:color w:val="000000"/>
                <w:kern w:val="0"/>
                <w:sz w:val="20"/>
                <w:szCs w:val="20"/>
                <w:highlight w:val="none"/>
                <w:lang w:bidi="ar"/>
              </w:rPr>
              <w:t xml:space="preserve">留个下水口外排水 。 </w:t>
            </w:r>
          </w:p>
          <w:p>
            <w:pPr>
              <w:widowControl/>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val="en-US" w:eastAsia="zh-CN" w:bidi="ar"/>
              </w:rPr>
              <w:t>11.包含5米以内铜管制作安装费用。</w:t>
            </w:r>
            <w:r>
              <w:rPr>
                <w:rFonts w:hint="eastAsia" w:ascii="宋体" w:hAnsi="宋体" w:cs="宋体"/>
                <w:color w:val="000000"/>
                <w:kern w:val="0"/>
                <w:sz w:val="20"/>
                <w:szCs w:val="20"/>
                <w:highlight w:val="none"/>
                <w:lang w:bidi="ar"/>
              </w:rPr>
              <w:t xml:space="preserve">                                    </w:t>
            </w:r>
          </w:p>
        </w:tc>
      </w:tr>
      <w:tr>
        <w:tblPrEx>
          <w:tblLayout w:type="fixed"/>
          <w:tblCellMar>
            <w:top w:w="15" w:type="dxa"/>
            <w:left w:w="15" w:type="dxa"/>
            <w:bottom w:w="15" w:type="dxa"/>
            <w:right w:w="15" w:type="dxa"/>
          </w:tblCellMar>
        </w:tblPrEx>
        <w:trPr>
          <w:trHeight w:val="886" w:hRule="atLeast"/>
          <w:jc w:val="center"/>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highlight w:val="none"/>
              </w:rPr>
            </w:pPr>
            <w:r>
              <w:rPr>
                <w:rFonts w:hint="eastAsia" w:ascii="宋体" w:hAnsi="宋体" w:cs="宋体"/>
                <w:color w:val="000000"/>
                <w:kern w:val="0"/>
                <w:highlight w:val="none"/>
                <w:lang w:bidi="ar"/>
              </w:rPr>
              <w:t>8</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外径16-20mm铜管</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highlight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米</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830</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highlight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p>
        </w:tc>
        <w:tc>
          <w:tcPr>
            <w:tcW w:w="3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外径16-20mm，壁厚不小于0.5mm的纯铜管</w:t>
            </w:r>
          </w:p>
        </w:tc>
      </w:tr>
      <w:tr>
        <w:tblPrEx>
          <w:tblLayout w:type="fixed"/>
          <w:tblCellMar>
            <w:top w:w="15" w:type="dxa"/>
            <w:left w:w="15" w:type="dxa"/>
            <w:bottom w:w="15" w:type="dxa"/>
            <w:right w:w="15" w:type="dxa"/>
          </w:tblCellMar>
        </w:tblPrEx>
        <w:trPr>
          <w:trHeight w:val="684" w:hRule="atLeast"/>
          <w:jc w:val="center"/>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highlight w:val="none"/>
              </w:rPr>
            </w:pPr>
            <w:r>
              <w:rPr>
                <w:rFonts w:hint="eastAsia" w:ascii="宋体" w:hAnsi="宋体" w:cs="宋体"/>
                <w:color w:val="000000"/>
                <w:kern w:val="0"/>
                <w:highlight w:val="none"/>
                <w:lang w:bidi="ar"/>
              </w:rPr>
              <w:t>9</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外径6-10mm铜管</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highlight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米</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830</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highlight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p>
        </w:tc>
        <w:tc>
          <w:tcPr>
            <w:tcW w:w="3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外径6-10mm，壁厚不小于0.5mm的纯铜管</w:t>
            </w:r>
          </w:p>
        </w:tc>
      </w:tr>
      <w:tr>
        <w:tblPrEx>
          <w:tblLayout w:type="fixed"/>
          <w:tblCellMar>
            <w:top w:w="15" w:type="dxa"/>
            <w:left w:w="15" w:type="dxa"/>
            <w:bottom w:w="15" w:type="dxa"/>
            <w:right w:w="15" w:type="dxa"/>
          </w:tblCellMar>
        </w:tblPrEx>
        <w:trPr>
          <w:trHeight w:val="684" w:hRule="atLeast"/>
          <w:jc w:val="center"/>
        </w:trPr>
        <w:tc>
          <w:tcPr>
            <w:tcW w:w="48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highlight w:val="none"/>
              </w:rPr>
            </w:pPr>
            <w:r>
              <w:rPr>
                <w:rFonts w:hint="eastAsia" w:ascii="宋体" w:hAnsi="宋体" w:cs="宋体"/>
                <w:color w:val="000000"/>
                <w:sz w:val="22"/>
                <w:szCs w:val="22"/>
                <w:highlight w:val="none"/>
              </w:rPr>
              <w:t>总   计</w:t>
            </w:r>
          </w:p>
        </w:tc>
        <w:tc>
          <w:tcPr>
            <w:tcW w:w="5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0"/>
                <w:szCs w:val="20"/>
                <w:highlight w:val="none"/>
                <w:lang w:bidi="ar"/>
              </w:rPr>
            </w:pPr>
          </w:p>
        </w:tc>
      </w:tr>
    </w:tbl>
    <w:p>
      <w:pPr>
        <w:pStyle w:val="2"/>
        <w:ind w:left="0" w:leftChars="0" w:firstLine="0" w:firstLineChars="0"/>
        <w:rPr>
          <w:rFonts w:ascii="仿宋" w:hAnsi="仿宋" w:eastAsia="仿宋"/>
          <w:b/>
          <w:szCs w:val="24"/>
          <w:highlight w:val="none"/>
        </w:rPr>
      </w:pPr>
      <w:r>
        <w:rPr>
          <w:rFonts w:hint="eastAsia"/>
          <w:b/>
          <w:highlight w:val="none"/>
        </w:rPr>
        <w:t>注：</w:t>
      </w:r>
      <w:r>
        <w:rPr>
          <w:rFonts w:ascii="仿宋" w:hAnsi="仿宋" w:eastAsia="仿宋"/>
          <w:b/>
          <w:szCs w:val="24"/>
          <w:highlight w:val="none"/>
        </w:rPr>
        <w:t>1</w:t>
      </w:r>
      <w:r>
        <w:rPr>
          <w:rFonts w:hint="eastAsia" w:ascii="仿宋" w:hAnsi="仿宋" w:eastAsia="仿宋"/>
          <w:b/>
          <w:szCs w:val="24"/>
          <w:highlight w:val="none"/>
        </w:rPr>
        <w:t>、饮料柜及</w:t>
      </w:r>
      <w:r>
        <w:rPr>
          <w:rFonts w:ascii="仿宋" w:hAnsi="仿宋" w:eastAsia="仿宋"/>
          <w:b/>
          <w:szCs w:val="24"/>
          <w:highlight w:val="none"/>
        </w:rPr>
        <w:t>低温</w:t>
      </w:r>
      <w:r>
        <w:rPr>
          <w:rFonts w:hint="eastAsia" w:ascii="仿宋" w:hAnsi="仿宋" w:eastAsia="仿宋"/>
          <w:b/>
          <w:szCs w:val="24"/>
          <w:highlight w:val="none"/>
        </w:rPr>
        <w:t>柜压缩机要求参考</w:t>
      </w:r>
      <w:r>
        <w:rPr>
          <w:rFonts w:ascii="仿宋" w:hAnsi="仿宋" w:eastAsia="仿宋"/>
          <w:b/>
          <w:szCs w:val="24"/>
          <w:highlight w:val="none"/>
        </w:rPr>
        <w:t>品牌有</w:t>
      </w:r>
      <w:r>
        <w:rPr>
          <w:rFonts w:hint="eastAsia" w:ascii="仿宋" w:hAnsi="仿宋" w:eastAsia="仿宋"/>
          <w:b/>
          <w:szCs w:val="24"/>
          <w:highlight w:val="none"/>
        </w:rPr>
        <w:t>松下、</w:t>
      </w:r>
      <w:r>
        <w:rPr>
          <w:rFonts w:ascii="仿宋" w:hAnsi="仿宋" w:eastAsia="仿宋"/>
          <w:b/>
          <w:szCs w:val="24"/>
          <w:highlight w:val="none"/>
        </w:rPr>
        <w:t>谷轮及百思</w:t>
      </w:r>
      <w:r>
        <w:rPr>
          <w:rFonts w:hint="eastAsia" w:ascii="仿宋" w:hAnsi="仿宋" w:eastAsia="仿宋"/>
          <w:b/>
          <w:szCs w:val="24"/>
          <w:highlight w:val="none"/>
        </w:rPr>
        <w:t>特</w:t>
      </w:r>
      <w:r>
        <w:rPr>
          <w:rFonts w:ascii="仿宋" w:hAnsi="仿宋" w:eastAsia="仿宋"/>
          <w:b/>
          <w:szCs w:val="24"/>
          <w:highlight w:val="none"/>
        </w:rPr>
        <w:t>，</w:t>
      </w:r>
      <w:r>
        <w:rPr>
          <w:rFonts w:hint="eastAsia" w:ascii="仿宋" w:hAnsi="仿宋" w:eastAsia="仿宋"/>
          <w:b/>
          <w:szCs w:val="24"/>
          <w:highlight w:val="none"/>
        </w:rPr>
        <w:t>竞</w:t>
      </w:r>
      <w:r>
        <w:rPr>
          <w:rFonts w:ascii="仿宋" w:hAnsi="仿宋" w:eastAsia="仿宋"/>
          <w:b/>
          <w:szCs w:val="24"/>
          <w:highlight w:val="none"/>
        </w:rPr>
        <w:t>标人应采用</w:t>
      </w:r>
      <w:r>
        <w:rPr>
          <w:rFonts w:hint="eastAsia" w:ascii="仿宋" w:hAnsi="仿宋" w:eastAsia="仿宋"/>
          <w:b/>
          <w:szCs w:val="24"/>
          <w:highlight w:val="none"/>
        </w:rPr>
        <w:t>上述</w:t>
      </w:r>
      <w:r>
        <w:rPr>
          <w:rFonts w:ascii="仿宋" w:hAnsi="仿宋" w:eastAsia="仿宋"/>
          <w:b/>
          <w:szCs w:val="24"/>
          <w:highlight w:val="none"/>
        </w:rPr>
        <w:t>品牌或相当于或优于前述品牌档次的</w:t>
      </w:r>
      <w:r>
        <w:rPr>
          <w:rFonts w:hint="eastAsia" w:ascii="仿宋" w:hAnsi="仿宋" w:eastAsia="仿宋"/>
          <w:b/>
          <w:szCs w:val="24"/>
          <w:highlight w:val="none"/>
        </w:rPr>
        <w:t>其它</w:t>
      </w:r>
      <w:r>
        <w:rPr>
          <w:rFonts w:ascii="仿宋" w:hAnsi="仿宋" w:eastAsia="仿宋"/>
          <w:b/>
          <w:szCs w:val="24"/>
          <w:highlight w:val="none"/>
        </w:rPr>
        <w:t>品牌。</w:t>
      </w:r>
    </w:p>
    <w:p>
      <w:pPr>
        <w:pStyle w:val="2"/>
        <w:ind w:left="0" w:leftChars="0" w:firstLine="0" w:firstLineChars="0"/>
        <w:rPr>
          <w:rFonts w:hint="eastAsia" w:ascii="仿宋" w:hAnsi="仿宋" w:eastAsia="仿宋"/>
          <w:b/>
          <w:highlight w:val="none"/>
        </w:rPr>
      </w:pPr>
      <w:r>
        <w:rPr>
          <w:rFonts w:hint="eastAsia" w:ascii="仿宋" w:hAnsi="仿宋" w:eastAsia="仿宋"/>
          <w:b/>
          <w:szCs w:val="24"/>
          <w:highlight w:val="none"/>
        </w:rPr>
        <w:t xml:space="preserve">    2、报价清单在技术参数中指出的工艺、材料、规格及参照的品牌仅作为说明并没有限制性，竞标人可以在竞标中选用替代标准，但这些替代标准要相当于或优于技术参数中要求的标准。</w:t>
      </w:r>
    </w:p>
    <w:p>
      <w:pPr>
        <w:pStyle w:val="2"/>
        <w:ind w:left="960" w:leftChars="400" w:firstLine="0" w:firstLineChars="0"/>
        <w:rPr>
          <w:highlight w:val="none"/>
        </w:rPr>
      </w:pPr>
    </w:p>
    <w:p>
      <w:pPr>
        <w:pStyle w:val="2"/>
        <w:ind w:left="960" w:leftChars="400" w:firstLine="0" w:firstLineChars="0"/>
        <w:rPr>
          <w:highlight w:val="none"/>
        </w:rPr>
      </w:pPr>
    </w:p>
    <w:p>
      <w:pPr>
        <w:tabs>
          <w:tab w:val="left" w:pos="-1680"/>
        </w:tabs>
        <w:spacing w:line="360" w:lineRule="auto"/>
        <w:ind w:firstLine="3839" w:firstLineChars="1745"/>
        <w:rPr>
          <w:rFonts w:ascii="宋体" w:hAnsi="宋体" w:cs="宋体"/>
          <w:color w:val="000000" w:themeColor="text1"/>
          <w:sz w:val="22"/>
          <w:szCs w:val="22"/>
          <w:highlight w:val="none"/>
          <w:u w:val="singl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竞标单位名称：</w:t>
      </w:r>
      <w:r>
        <w:rPr>
          <w:rFonts w:hint="eastAsia" w:ascii="宋体" w:hAnsi="宋体" w:cs="宋体"/>
          <w:color w:val="000000" w:themeColor="text1"/>
          <w:sz w:val="22"/>
          <w:szCs w:val="22"/>
          <w:highlight w:val="none"/>
          <w:u w:val="single"/>
          <w14:textFill>
            <w14:solidFill>
              <w14:schemeClr w14:val="tx1"/>
            </w14:solidFill>
          </w14:textFill>
        </w:rPr>
        <w:t xml:space="preserve">                     （盖章）     </w:t>
      </w:r>
    </w:p>
    <w:p>
      <w:pPr>
        <w:tabs>
          <w:tab w:val="left" w:pos="-1680"/>
        </w:tabs>
        <w:spacing w:line="360" w:lineRule="auto"/>
        <w:ind w:firstLine="3839" w:firstLineChars="1745"/>
        <w:rPr>
          <w:rFonts w:ascii="宋体" w:hAnsi="宋体" w:cs="宋体"/>
          <w:color w:val="000000" w:themeColor="text1"/>
          <w:sz w:val="22"/>
          <w:szCs w:val="22"/>
          <w:highlight w:val="none"/>
          <w:u w:val="singl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法定代表人或其授权的代理人：</w:t>
      </w:r>
      <w:r>
        <w:rPr>
          <w:rFonts w:hint="eastAsia" w:ascii="宋体" w:hAnsi="宋体" w:cs="宋体"/>
          <w:color w:val="000000" w:themeColor="text1"/>
          <w:sz w:val="22"/>
          <w:szCs w:val="22"/>
          <w:highlight w:val="none"/>
          <w:u w:val="single"/>
          <w14:textFill>
            <w14:solidFill>
              <w14:schemeClr w14:val="tx1"/>
            </w14:solidFill>
          </w14:textFill>
        </w:rPr>
        <w:t xml:space="preserve">      （签字）      </w:t>
      </w:r>
    </w:p>
    <w:p>
      <w:pPr>
        <w:tabs>
          <w:tab w:val="left" w:pos="-1680"/>
        </w:tabs>
        <w:spacing w:line="360" w:lineRule="auto"/>
        <w:ind w:firstLine="3839" w:firstLineChars="1745"/>
        <w:rPr>
          <w:rFonts w:ascii="宋体" w:hAnsi="宋体" w:cs="宋体"/>
          <w:b/>
          <w:bCs/>
          <w:color w:val="000000" w:themeColor="text1"/>
          <w:kern w:val="0"/>
          <w:sz w:val="32"/>
          <w:szCs w:val="3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 xml:space="preserve">                    </w:t>
      </w: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年</w:t>
      </w: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月</w:t>
      </w: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日</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tabs>
          <w:tab w:val="left" w:pos="-1680"/>
        </w:tabs>
        <w:spacing w:line="360" w:lineRule="auto"/>
        <w:ind w:firstLine="482" w:firstLineChars="200"/>
        <w:rPr>
          <w:rFonts w:ascii="宋体" w:hAnsi="宋体" w:cs="宋体"/>
          <w:color w:val="000000" w:themeColor="text1"/>
          <w:sz w:val="22"/>
          <w:szCs w:val="22"/>
          <w:highlight w:val="none"/>
          <w14:textFill>
            <w14:solidFill>
              <w14:schemeClr w14:val="tx1"/>
            </w14:solidFill>
          </w14:textFill>
        </w:rPr>
      </w:pPr>
      <w:r>
        <w:rPr>
          <w:rFonts w:hint="eastAsia"/>
          <w:b/>
          <w:bCs/>
          <w:color w:val="000000" w:themeColor="text1"/>
          <w:highlight w:val="none"/>
          <w14:textFill>
            <w14:solidFill>
              <w14:schemeClr w14:val="tx1"/>
            </w14:solidFill>
          </w14:textFill>
        </w:rPr>
        <w:t xml:space="preserve"> </w:t>
      </w:r>
    </w:p>
    <w:p>
      <w:pPr>
        <w:pStyle w:val="11"/>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11"/>
        <w:ind w:firstLine="3500" w:firstLineChars="125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设备</w:t>
      </w:r>
      <w:r>
        <w:rPr>
          <w:color w:val="000000" w:themeColor="text1"/>
          <w:highlight w:val="none"/>
          <w14:textFill>
            <w14:solidFill>
              <w14:schemeClr w14:val="tx1"/>
            </w14:solidFill>
          </w14:textFill>
        </w:rPr>
        <w:t>配置明细表</w:t>
      </w:r>
    </w:p>
    <w:tbl>
      <w:tblPr>
        <w:tblStyle w:val="19"/>
        <w:tblW w:w="7897" w:type="dxa"/>
        <w:jc w:val="center"/>
        <w:tblInd w:w="0" w:type="dxa"/>
        <w:tblLayout w:type="fixed"/>
        <w:tblCellMar>
          <w:top w:w="15" w:type="dxa"/>
          <w:left w:w="15" w:type="dxa"/>
          <w:bottom w:w="15" w:type="dxa"/>
          <w:right w:w="15" w:type="dxa"/>
        </w:tblCellMar>
      </w:tblPr>
      <w:tblGrid>
        <w:gridCol w:w="1500"/>
        <w:gridCol w:w="3527"/>
        <w:gridCol w:w="1000"/>
        <w:gridCol w:w="1870"/>
      </w:tblGrid>
      <w:tr>
        <w:tblPrEx>
          <w:tblLayout w:type="fixed"/>
          <w:tblCellMar>
            <w:top w:w="15" w:type="dxa"/>
            <w:left w:w="15" w:type="dxa"/>
            <w:bottom w:w="15" w:type="dxa"/>
            <w:right w:w="15" w:type="dxa"/>
          </w:tblCellMar>
        </w:tblPrEx>
        <w:trPr>
          <w:trHeight w:val="113" w:hRule="atLeast"/>
          <w:jc w:val="center"/>
        </w:trPr>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服务区</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设备名称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单位</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数量</w:t>
            </w:r>
          </w:p>
        </w:tc>
      </w:tr>
      <w:tr>
        <w:tblPrEx>
          <w:tblLayout w:type="fixed"/>
          <w:tblCellMar>
            <w:top w:w="15" w:type="dxa"/>
            <w:left w:w="15" w:type="dxa"/>
            <w:bottom w:w="15" w:type="dxa"/>
            <w:right w:w="15" w:type="dxa"/>
          </w:tblCellMar>
        </w:tblPrEx>
        <w:trPr>
          <w:trHeight w:val="113" w:hRule="atLeast"/>
          <w:jc w:val="center"/>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太湖服务区（单边）</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拼装式前开门分体机三门展示柜</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台</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3</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展示柜灯箱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7</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外径16-20mm铜管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30</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外径6-10mm铜管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30</w:t>
            </w:r>
          </w:p>
        </w:tc>
      </w:tr>
      <w:tr>
        <w:tblPrEx>
          <w:tblLayout w:type="fixed"/>
          <w:tblCellMar>
            <w:top w:w="15" w:type="dxa"/>
            <w:left w:w="15" w:type="dxa"/>
            <w:bottom w:w="15" w:type="dxa"/>
            <w:right w:w="15" w:type="dxa"/>
          </w:tblCellMar>
        </w:tblPrEx>
        <w:trPr>
          <w:trHeight w:val="113" w:hRule="atLeast"/>
          <w:jc w:val="center"/>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皇甫山服务区</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拼装式前开门分体机三门展示柜</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台</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6</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展示柜灯箱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14</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外径16-20mm铜管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60</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外径6-10mm铜管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60</w:t>
            </w:r>
          </w:p>
        </w:tc>
      </w:tr>
      <w:tr>
        <w:tblPrEx>
          <w:tblLayout w:type="fixed"/>
          <w:tblCellMar>
            <w:top w:w="15" w:type="dxa"/>
            <w:left w:w="15" w:type="dxa"/>
            <w:bottom w:w="15" w:type="dxa"/>
            <w:right w:w="15" w:type="dxa"/>
          </w:tblCellMar>
        </w:tblPrEx>
        <w:trPr>
          <w:trHeight w:val="113" w:hRule="atLeast"/>
          <w:jc w:val="center"/>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仓镇服务区</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拼装式前开门分体机三门展示柜</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台</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6</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展示柜灯箱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14</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外径16-20mm铜管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60</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外径6-10mm铜管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60</w:t>
            </w:r>
          </w:p>
        </w:tc>
      </w:tr>
      <w:tr>
        <w:tblPrEx>
          <w:tblLayout w:type="fixed"/>
          <w:tblCellMar>
            <w:top w:w="15" w:type="dxa"/>
            <w:left w:w="15" w:type="dxa"/>
            <w:bottom w:w="15" w:type="dxa"/>
            <w:right w:w="15" w:type="dxa"/>
          </w:tblCellMar>
        </w:tblPrEx>
        <w:trPr>
          <w:trHeight w:val="113" w:hRule="atLeast"/>
          <w:jc w:val="center"/>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杜集服务区</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拼装式前开门分体机三门展示柜</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台</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6</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展示柜灯箱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14</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外径16-20mm铜管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60</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外径6-10mm铜管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60</w:t>
            </w:r>
          </w:p>
        </w:tc>
      </w:tr>
      <w:tr>
        <w:tblPrEx>
          <w:tblLayout w:type="fixed"/>
          <w:tblCellMar>
            <w:top w:w="15" w:type="dxa"/>
            <w:left w:w="15" w:type="dxa"/>
            <w:bottom w:w="15" w:type="dxa"/>
            <w:right w:w="15" w:type="dxa"/>
          </w:tblCellMar>
        </w:tblPrEx>
        <w:trPr>
          <w:trHeight w:val="113" w:hRule="atLeast"/>
          <w:jc w:val="center"/>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大墅服务区</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拼装式前开门分体机三门展示柜</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台</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6</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展示柜灯箱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14</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外径16-20mm铜管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60</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外径6-10mm铜管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60</w:t>
            </w:r>
          </w:p>
        </w:tc>
      </w:tr>
      <w:tr>
        <w:tblPrEx>
          <w:tblLayout w:type="fixed"/>
          <w:tblCellMar>
            <w:top w:w="15" w:type="dxa"/>
            <w:left w:w="15" w:type="dxa"/>
            <w:bottom w:w="15" w:type="dxa"/>
            <w:right w:w="15" w:type="dxa"/>
          </w:tblCellMar>
        </w:tblPrEx>
        <w:trPr>
          <w:trHeight w:val="113" w:hRule="atLeast"/>
          <w:jc w:val="center"/>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吴庄服务区</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拼装式前开门分体机三门展示柜</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台</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6</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展示柜灯箱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14</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外径16-20mm铜管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60</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外径6-10mm铜管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60</w:t>
            </w:r>
          </w:p>
        </w:tc>
      </w:tr>
      <w:tr>
        <w:tblPrEx>
          <w:tblLayout w:type="fixed"/>
          <w:tblCellMar>
            <w:top w:w="15" w:type="dxa"/>
            <w:left w:w="15" w:type="dxa"/>
            <w:bottom w:w="15" w:type="dxa"/>
            <w:right w:w="15" w:type="dxa"/>
          </w:tblCellMar>
        </w:tblPrEx>
        <w:trPr>
          <w:trHeight w:val="113" w:hRule="atLeast"/>
          <w:jc w:val="center"/>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桥头服务区</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拼装式前开门分体机三门展示柜</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台</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6</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展示柜灯箱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14</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外径16-20mm铜管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60</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外径6-10mm铜管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60</w:t>
            </w:r>
          </w:p>
        </w:tc>
      </w:tr>
      <w:tr>
        <w:tblPrEx>
          <w:tblLayout w:type="fixed"/>
          <w:tblCellMar>
            <w:top w:w="15" w:type="dxa"/>
            <w:left w:w="15" w:type="dxa"/>
            <w:bottom w:w="15" w:type="dxa"/>
            <w:right w:w="15" w:type="dxa"/>
          </w:tblCellMar>
        </w:tblPrEx>
        <w:trPr>
          <w:trHeight w:val="113" w:hRule="atLeast"/>
          <w:jc w:val="center"/>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大龙山服务区</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拼装式前开门分体机三门展示柜</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台</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8</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展示柜灯箱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18</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外径16-20mm铜管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80</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外径6-10mm铜管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80</w:t>
            </w:r>
          </w:p>
        </w:tc>
      </w:tr>
      <w:tr>
        <w:tblPrEx>
          <w:tblLayout w:type="fixed"/>
          <w:tblCellMar>
            <w:top w:w="15" w:type="dxa"/>
            <w:left w:w="15" w:type="dxa"/>
            <w:bottom w:w="15" w:type="dxa"/>
            <w:right w:w="15" w:type="dxa"/>
          </w:tblCellMar>
        </w:tblPrEx>
        <w:trPr>
          <w:trHeight w:val="113" w:hRule="atLeast"/>
          <w:jc w:val="center"/>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巢湖服务区</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低温柜灯箱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8</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低温展示柜 (敞开式）</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台</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2</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外径16-20mm铜管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40</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外径6-10mm铜管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40</w:t>
            </w:r>
          </w:p>
        </w:tc>
      </w:tr>
      <w:tr>
        <w:tblPrEx>
          <w:tblLayout w:type="fixed"/>
          <w:tblCellMar>
            <w:top w:w="15" w:type="dxa"/>
            <w:left w:w="15" w:type="dxa"/>
            <w:bottom w:w="15" w:type="dxa"/>
            <w:right w:w="15" w:type="dxa"/>
          </w:tblCellMar>
        </w:tblPrEx>
        <w:trPr>
          <w:trHeight w:val="113" w:hRule="atLeast"/>
          <w:jc w:val="center"/>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清溪服务区</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低温柜灯箱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8</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低温展示柜 (敞开式）</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台</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2</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外径16-20mm铜管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50</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外径6-10mm铜管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50</w:t>
            </w:r>
          </w:p>
        </w:tc>
      </w:tr>
      <w:tr>
        <w:tblPrEx>
          <w:tblLayout w:type="fixed"/>
          <w:tblCellMar>
            <w:top w:w="15" w:type="dxa"/>
            <w:left w:w="15" w:type="dxa"/>
            <w:bottom w:w="15" w:type="dxa"/>
            <w:right w:w="15" w:type="dxa"/>
          </w:tblCellMar>
        </w:tblPrEx>
        <w:trPr>
          <w:trHeight w:val="113" w:hRule="atLeast"/>
          <w:jc w:val="center"/>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服务区备用</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拼装式前开门分体机二门展示柜</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台</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1</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拼装式前后开门分体机三门陈列柜</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台</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6</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拼装式前开门分体机四门展示柜</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台</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1</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展示柜灯箱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22</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低温柜灯箱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8</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低温展示柜 (敞开式）</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台</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2</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外径16-20mm铜管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270</w:t>
            </w:r>
          </w:p>
        </w:tc>
      </w:tr>
      <w:tr>
        <w:tblPrEx>
          <w:tblLayout w:type="fixed"/>
          <w:tblCellMar>
            <w:top w:w="15" w:type="dxa"/>
            <w:left w:w="15" w:type="dxa"/>
            <w:bottom w:w="15" w:type="dxa"/>
            <w:right w:w="15" w:type="dxa"/>
          </w:tblCellMar>
        </w:tblPrEx>
        <w:trPr>
          <w:trHeight w:val="113"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highlight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外径6-10mm铜管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270</w:t>
            </w:r>
          </w:p>
        </w:tc>
      </w:tr>
    </w:tbl>
    <w:p>
      <w:pPr>
        <w:adjustRightInd w:val="0"/>
        <w:snapToGrid w:val="0"/>
        <w:spacing w:line="360" w:lineRule="exact"/>
        <w:ind w:firstLine="321" w:firstLineChars="100"/>
        <w:jc w:val="center"/>
        <w:rPr>
          <w:rFonts w:ascii="宋体" w:hAnsi="宋体" w:cs="宋体"/>
          <w:b/>
          <w:bCs/>
          <w:color w:val="000000" w:themeColor="text1"/>
          <w:kern w:val="0"/>
          <w:sz w:val="32"/>
          <w:szCs w:val="32"/>
          <w:highlight w:val="none"/>
          <w14:textFill>
            <w14:solidFill>
              <w14:schemeClr w14:val="tx1"/>
            </w14:solidFill>
          </w14:textFill>
        </w:rPr>
      </w:pPr>
    </w:p>
    <w:p>
      <w:pPr>
        <w:pStyle w:val="6"/>
        <w:rPr>
          <w:rStyle w:val="38"/>
          <w:bCs/>
          <w:color w:val="000000" w:themeColor="text1"/>
          <w:highlight w:val="none"/>
          <w14:textFill>
            <w14:solidFill>
              <w14:schemeClr w14:val="tx1"/>
            </w14:solidFill>
          </w14:textFill>
        </w:rPr>
      </w:pPr>
      <w:bookmarkStart w:id="46" w:name="_Toc31745"/>
      <w:bookmarkStart w:id="47" w:name="_Toc10635"/>
      <w:r>
        <w:rPr>
          <w:rStyle w:val="38"/>
          <w:rFonts w:hint="eastAsia"/>
          <w:bCs/>
          <w:color w:val="000000" w:themeColor="text1"/>
          <w:highlight w:val="none"/>
          <w14:textFill>
            <w14:solidFill>
              <w14:schemeClr w14:val="tx1"/>
            </w14:solidFill>
          </w14:textFill>
        </w:rPr>
        <w:t>三、法定代表人（单位负责人）身份证明</w:t>
      </w:r>
      <w:bookmarkEnd w:id="46"/>
      <w:bookmarkEnd w:id="47"/>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竞标人名称：</w:t>
      </w:r>
      <w:r>
        <w:rPr>
          <w:rFonts w:hint="eastAsia" w:ascii="宋体" w:hAnsi="宋体" w:cs="宋体"/>
          <w:color w:val="000000" w:themeColor="text1"/>
          <w:sz w:val="22"/>
          <w:szCs w:val="22"/>
          <w:highlight w:val="none"/>
          <w:u w:val="single"/>
          <w14:textFill>
            <w14:solidFill>
              <w14:schemeClr w14:val="tx1"/>
            </w14:solidFill>
          </w14:textFill>
        </w:rPr>
        <w:t xml:space="preserve">                      </w:t>
      </w: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姓名：</w:t>
      </w: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 xml:space="preserve"> 性别：</w:t>
      </w: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年龄：</w:t>
      </w: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职务</w:t>
      </w: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 xml:space="preserve">系 </w:t>
      </w: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（竞标人名称）的法定代表人（单位负责人）。</w:t>
      </w: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特此证明。</w:t>
      </w: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p>
    <w:p>
      <w:pPr>
        <w:tabs>
          <w:tab w:val="left" w:pos="6400"/>
        </w:tabs>
        <w:overflowPunct w:val="0"/>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竞标人：</w:t>
      </w: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（单位公章）</w:t>
      </w:r>
    </w:p>
    <w:p>
      <w:pPr>
        <w:tabs>
          <w:tab w:val="left" w:pos="6080"/>
          <w:tab w:val="left" w:pos="6920"/>
        </w:tabs>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年</w:t>
      </w: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月</w:t>
      </w: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日</w:t>
      </w: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p>
    <w:p>
      <w:pPr>
        <w:adjustRightInd w:val="0"/>
        <w:snapToGrid w:val="0"/>
        <w:spacing w:line="300" w:lineRule="auto"/>
        <w:rPr>
          <w:rFonts w:ascii="宋体" w:hAnsi="宋体" w:cs="宋体"/>
          <w:color w:val="000000" w:themeColor="text1"/>
          <w:sz w:val="22"/>
          <w:szCs w:val="22"/>
          <w:highlight w:val="none"/>
          <w14:textFill>
            <w14:solidFill>
              <w14:schemeClr w14:val="tx1"/>
            </w14:solidFill>
          </w14:textFill>
        </w:rPr>
      </w:pPr>
    </w:p>
    <w:p>
      <w:pPr>
        <w:adjustRightInd w:val="0"/>
        <w:snapToGrid w:val="0"/>
        <w:spacing w:line="30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附：法定代表人（单位负责人）身份证复印件。</w:t>
      </w:r>
    </w:p>
    <w:p>
      <w:pPr>
        <w:adjustRightInd w:val="0"/>
        <w:snapToGrid w:val="0"/>
        <w:spacing w:line="300" w:lineRule="auto"/>
        <w:rPr>
          <w:rFonts w:ascii="宋体" w:hAnsi="宋体" w:cs="宋体"/>
          <w:color w:val="000000" w:themeColor="text1"/>
          <w:sz w:val="22"/>
          <w:szCs w:val="22"/>
          <w:highlight w:val="none"/>
          <w14:textFill>
            <w14:solidFill>
              <w14:schemeClr w14:val="tx1"/>
            </w14:solidFill>
          </w14:textFill>
        </w:rPr>
      </w:pPr>
    </w:p>
    <w:p>
      <w:pPr>
        <w:rPr>
          <w:color w:val="000000" w:themeColor="text1"/>
          <w:highlight w:val="none"/>
          <w14:textFill>
            <w14:solidFill>
              <w14:schemeClr w14:val="tx1"/>
            </w14:solidFill>
          </w14:textFill>
        </w:rPr>
      </w:pPr>
      <w:bookmarkStart w:id="48" w:name="page82"/>
      <w:bookmarkEnd w:id="48"/>
      <w:r>
        <w:rPr>
          <w:rFonts w:hint="eastAsia" w:ascii="宋体" w:hAnsi="宋体" w:cs="宋体"/>
          <w:b/>
          <w:color w:val="000000" w:themeColor="text1"/>
          <w:szCs w:val="22"/>
          <w:highlight w:val="none"/>
          <w14:textFill>
            <w14:solidFill>
              <w14:schemeClr w14:val="tx1"/>
            </w14:solidFill>
          </w14:textFill>
        </w:rPr>
        <w:br w:type="page"/>
      </w:r>
    </w:p>
    <w:p>
      <w:pPr>
        <w:pStyle w:val="6"/>
        <w:rPr>
          <w:rFonts w:ascii="宋体" w:hAnsi="宋体" w:eastAsia="宋体" w:cs="宋体"/>
          <w:color w:val="000000" w:themeColor="text1"/>
          <w:sz w:val="22"/>
          <w:szCs w:val="22"/>
          <w:highlight w:val="none"/>
          <w14:textFill>
            <w14:solidFill>
              <w14:schemeClr w14:val="tx1"/>
            </w14:solidFill>
          </w14:textFill>
        </w:rPr>
      </w:pPr>
      <w:bookmarkStart w:id="49" w:name="_Toc13166"/>
      <w:bookmarkStart w:id="50" w:name="_Toc10831"/>
      <w:r>
        <w:rPr>
          <w:rStyle w:val="38"/>
          <w:rFonts w:hint="eastAsia"/>
          <w:bCs/>
          <w:color w:val="000000" w:themeColor="text1"/>
          <w:highlight w:val="none"/>
          <w14:textFill>
            <w14:solidFill>
              <w14:schemeClr w14:val="tx1"/>
            </w14:solidFill>
          </w14:textFill>
        </w:rPr>
        <w:t>四、授权委托书</w:t>
      </w:r>
      <w:bookmarkEnd w:id="49"/>
      <w:bookmarkEnd w:id="50"/>
    </w:p>
    <w:p>
      <w:pPr>
        <w:adjustRightInd w:val="0"/>
        <w:snapToGrid w:val="0"/>
        <w:spacing w:line="300" w:lineRule="auto"/>
        <w:rPr>
          <w:rFonts w:ascii="宋体" w:hAnsi="宋体" w:cs="宋体"/>
          <w:color w:val="000000" w:themeColor="text1"/>
          <w:sz w:val="22"/>
          <w:szCs w:val="22"/>
          <w:highlight w:val="none"/>
          <w14:textFill>
            <w14:solidFill>
              <w14:schemeClr w14:val="tx1"/>
            </w14:solidFill>
          </w14:textFill>
        </w:rPr>
      </w:pP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本人</w:t>
      </w: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（姓名）系</w:t>
      </w: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（竞标人名称）的法定代表人（单位负责人），现委托</w:t>
      </w: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（姓名）为我方代理人。代理人根据授权，以我方名义签署、澄清确认、递交、撤回、修改</w:t>
      </w:r>
      <w:r>
        <w:rPr>
          <w:rFonts w:hint="eastAsia" w:ascii="宋体" w:hAnsi="宋体" w:cs="宋体"/>
          <w:color w:val="000000" w:themeColor="text1"/>
          <w:sz w:val="22"/>
          <w:szCs w:val="22"/>
          <w:highlight w:val="none"/>
          <w:u w:val="single"/>
          <w14:textFill>
            <w14:solidFill>
              <w14:schemeClr w14:val="tx1"/>
            </w14:solidFill>
          </w14:textFill>
        </w:rPr>
        <w:t xml:space="preserve">                 （项目名称）</w:t>
      </w:r>
      <w:r>
        <w:rPr>
          <w:rFonts w:hint="eastAsia" w:ascii="宋体" w:hAnsi="宋体" w:cs="宋体"/>
          <w:color w:val="000000" w:themeColor="text1"/>
          <w:sz w:val="22"/>
          <w:szCs w:val="22"/>
          <w:highlight w:val="none"/>
          <w14:textFill>
            <w14:solidFill>
              <w14:schemeClr w14:val="tx1"/>
            </w14:solidFill>
          </w14:textFill>
        </w:rPr>
        <w:t>采购响应文件、签订合同和处理有关事宜，其法律后果由我方承担。</w:t>
      </w: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委托期限：</w:t>
      </w:r>
      <w:r>
        <w:rPr>
          <w:rFonts w:hint="eastAsia" w:ascii="宋体" w:hAnsi="宋体" w:cs="宋体"/>
          <w:color w:val="000000" w:themeColor="text1"/>
          <w:sz w:val="22"/>
          <w:szCs w:val="22"/>
          <w:highlight w:val="none"/>
          <w:u w:val="single"/>
          <w14:textFill>
            <w14:solidFill>
              <w14:schemeClr w14:val="tx1"/>
            </w14:solidFill>
          </w14:textFill>
        </w:rPr>
        <w:t xml:space="preserve">                 。</w:t>
      </w: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代理人无转委托权。</w:t>
      </w: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附：法定代表人（单位负责人）身份证复印件及委托代理人身份证复印件</w:t>
      </w: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注：本授权委托书需由竞标人加盖单位公章并由其法定代表人（单位负责人）和委托代理人签字。</w:t>
      </w: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竞  标  人：</w:t>
      </w: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（单位公章）</w:t>
      </w: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法定代表人（单位负责人）：</w:t>
      </w: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（签字）</w:t>
      </w: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身份证号码：</w:t>
      </w:r>
      <w:r>
        <w:rPr>
          <w:rFonts w:hint="eastAsia" w:ascii="宋体" w:hAnsi="宋体" w:cs="宋体"/>
          <w:color w:val="000000" w:themeColor="text1"/>
          <w:sz w:val="22"/>
          <w:szCs w:val="22"/>
          <w:highlight w:val="none"/>
          <w:u w:val="single"/>
          <w14:textFill>
            <w14:solidFill>
              <w14:schemeClr w14:val="tx1"/>
            </w14:solidFill>
          </w14:textFill>
        </w:rPr>
        <w:t xml:space="preserve">                 </w:t>
      </w:r>
    </w:p>
    <w:p>
      <w:pPr>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委托代理人：</w:t>
      </w: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（签字）</w:t>
      </w:r>
    </w:p>
    <w:p>
      <w:pPr>
        <w:wordWrap w:val="0"/>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 xml:space="preserve">身份证号码：                    </w:t>
      </w:r>
    </w:p>
    <w:p>
      <w:pPr>
        <w:adjustRightInd w:val="0"/>
        <w:snapToGrid w:val="0"/>
        <w:spacing w:line="300" w:lineRule="auto"/>
        <w:rPr>
          <w:rFonts w:ascii="宋体" w:hAnsi="宋体" w:cs="宋体"/>
          <w:color w:val="000000" w:themeColor="text1"/>
          <w:sz w:val="22"/>
          <w:szCs w:val="22"/>
          <w:highlight w:val="none"/>
          <w14:textFill>
            <w14:solidFill>
              <w14:schemeClr w14:val="tx1"/>
            </w14:solidFill>
          </w14:textFill>
        </w:rPr>
      </w:pPr>
    </w:p>
    <w:p>
      <w:pPr>
        <w:adjustRightInd w:val="0"/>
        <w:snapToGrid w:val="0"/>
        <w:spacing w:line="300" w:lineRule="auto"/>
        <w:rPr>
          <w:rFonts w:ascii="宋体" w:hAnsi="宋体" w:cs="宋体"/>
          <w:color w:val="000000" w:themeColor="text1"/>
          <w:sz w:val="22"/>
          <w:szCs w:val="22"/>
          <w:highlight w:val="none"/>
          <w14:textFill>
            <w14:solidFill>
              <w14:schemeClr w14:val="tx1"/>
            </w14:solidFill>
          </w14:textFill>
        </w:rPr>
      </w:pPr>
    </w:p>
    <w:p>
      <w:pPr>
        <w:tabs>
          <w:tab w:val="left" w:pos="6080"/>
          <w:tab w:val="left" w:pos="6920"/>
        </w:tabs>
        <w:adjustRightInd w:val="0"/>
        <w:snapToGrid w:val="0"/>
        <w:spacing w:line="300" w:lineRule="auto"/>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年</w:t>
      </w: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月</w:t>
      </w:r>
      <w:r>
        <w:rPr>
          <w:rFonts w:hint="eastAsia" w:ascii="宋体" w:hAnsi="宋体" w:cs="宋体"/>
          <w:color w:val="000000" w:themeColor="text1"/>
          <w:sz w:val="22"/>
          <w:szCs w:val="22"/>
          <w:highlight w:val="none"/>
          <w:u w:val="single"/>
          <w14:textFill>
            <w14:solidFill>
              <w14:schemeClr w14:val="tx1"/>
            </w14:solidFill>
          </w14:textFill>
        </w:rPr>
        <w:t xml:space="preserve">          </w:t>
      </w:r>
      <w:r>
        <w:rPr>
          <w:rFonts w:hint="eastAsia" w:ascii="宋体" w:hAnsi="宋体" w:cs="宋体"/>
          <w:color w:val="000000" w:themeColor="text1"/>
          <w:sz w:val="22"/>
          <w:szCs w:val="22"/>
          <w:highlight w:val="none"/>
          <w14:textFill>
            <w14:solidFill>
              <w14:schemeClr w14:val="tx1"/>
            </w14:solidFill>
          </w14:textFill>
        </w:rPr>
        <w:t>日</w:t>
      </w:r>
    </w:p>
    <w:p>
      <w:pPr>
        <w:adjustRightInd w:val="0"/>
        <w:snapToGrid w:val="0"/>
        <w:spacing w:line="300" w:lineRule="auto"/>
        <w:rPr>
          <w:rFonts w:ascii="宋体" w:hAnsi="宋体" w:cs="宋体"/>
          <w:color w:val="000000" w:themeColor="text1"/>
          <w:sz w:val="22"/>
          <w:szCs w:val="22"/>
          <w:highlight w:val="none"/>
          <w14:textFill>
            <w14:solidFill>
              <w14:schemeClr w14:val="tx1"/>
            </w14:solidFill>
          </w14:textFill>
        </w:rPr>
      </w:pPr>
    </w:p>
    <w:p>
      <w:pPr>
        <w:adjustRightInd w:val="0"/>
        <w:snapToGrid w:val="0"/>
        <w:spacing w:line="300" w:lineRule="auto"/>
        <w:rPr>
          <w:rFonts w:ascii="宋体" w:hAnsi="宋体" w:cs="宋体"/>
          <w:color w:val="000000" w:themeColor="text1"/>
          <w:sz w:val="22"/>
          <w:szCs w:val="22"/>
          <w:highlight w:val="none"/>
          <w14:textFill>
            <w14:solidFill>
              <w14:schemeClr w14:val="tx1"/>
            </w14:solidFill>
          </w14:textFill>
        </w:rPr>
      </w:pPr>
    </w:p>
    <w:p>
      <w:pPr>
        <w:adjustRightInd w:val="0"/>
        <w:snapToGrid w:val="0"/>
        <w:spacing w:line="300" w:lineRule="auto"/>
        <w:rPr>
          <w:rFonts w:ascii="宋体" w:hAnsi="宋体" w:cs="宋体"/>
          <w:color w:val="000000" w:themeColor="text1"/>
          <w:sz w:val="22"/>
          <w:szCs w:val="22"/>
          <w:highlight w:val="none"/>
          <w14:textFill>
            <w14:solidFill>
              <w14:schemeClr w14:val="tx1"/>
            </w14:solidFill>
          </w14:textFill>
        </w:rPr>
        <w:sectPr>
          <w:pgSz w:w="11906" w:h="16838"/>
          <w:pgMar w:top="1417" w:right="1417" w:bottom="1417" w:left="1417" w:header="850" w:footer="850" w:gutter="0"/>
          <w:cols w:space="720" w:num="1"/>
        </w:sectPr>
      </w:pPr>
    </w:p>
    <w:p>
      <w:pPr>
        <w:widowControl/>
        <w:shd w:val="clear" w:color="auto" w:fill="FFFFFF"/>
        <w:spacing w:line="360" w:lineRule="auto"/>
        <w:jc w:val="both"/>
        <w:rPr>
          <w:rFonts w:ascii="宋体" w:hAnsi="宋体" w:cs="宋体"/>
          <w:color w:val="000000" w:themeColor="text1"/>
          <w:sz w:val="22"/>
          <w:szCs w:val="22"/>
          <w:highlight w:val="none"/>
          <w14:textFill>
            <w14:solidFill>
              <w14:schemeClr w14:val="tx1"/>
            </w14:solidFill>
          </w14:textFill>
        </w:rPr>
      </w:pPr>
      <w:bookmarkStart w:id="51" w:name="_Toc11523"/>
      <w:bookmarkStart w:id="52" w:name="_Toc11440"/>
    </w:p>
    <w:bookmarkEnd w:id="51"/>
    <w:bookmarkEnd w:id="52"/>
    <w:p>
      <w:pPr>
        <w:pStyle w:val="7"/>
        <w:rPr>
          <w:rFonts w:ascii="Calibri" w:hAnsi="Arial" w:eastAsia="黑体"/>
          <w:color w:val="000000" w:themeColor="text1"/>
          <w:sz w:val="32"/>
          <w:highlight w:val="none"/>
          <w14:textFill>
            <w14:solidFill>
              <w14:schemeClr w14:val="tx1"/>
            </w14:solidFill>
          </w14:textFill>
        </w:rPr>
      </w:pPr>
      <w:bookmarkStart w:id="53" w:name="_Toc30562"/>
      <w:bookmarkStart w:id="54" w:name="_Toc13261"/>
      <w:r>
        <w:rPr>
          <w:rFonts w:hint="eastAsia" w:ascii="Calibri" w:hAnsi="Arial" w:eastAsia="黑体"/>
          <w:color w:val="000000" w:themeColor="text1"/>
          <w:sz w:val="32"/>
          <w:highlight w:val="none"/>
          <w14:textFill>
            <w14:solidFill>
              <w14:schemeClr w14:val="tx1"/>
            </w14:solidFill>
          </w14:textFill>
        </w:rPr>
        <w:t>五、资格审查资料</w:t>
      </w:r>
    </w:p>
    <w:p>
      <w:pPr>
        <w:pStyle w:val="7"/>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（一）基本情况表</w:t>
      </w:r>
      <w:bookmarkEnd w:id="53"/>
      <w:bookmarkEnd w:id="54"/>
    </w:p>
    <w:tbl>
      <w:tblPr>
        <w:tblStyle w:val="19"/>
        <w:tblW w:w="101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2037"/>
        <w:gridCol w:w="2038"/>
        <w:gridCol w:w="2038"/>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037"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竞标人名称</w:t>
            </w:r>
          </w:p>
        </w:tc>
        <w:tc>
          <w:tcPr>
            <w:tcW w:w="8151" w:type="dxa"/>
            <w:gridSpan w:val="4"/>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037"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注册资金</w:t>
            </w:r>
          </w:p>
        </w:tc>
        <w:tc>
          <w:tcPr>
            <w:tcW w:w="4075" w:type="dxa"/>
            <w:gridSpan w:val="2"/>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p>
        </w:tc>
        <w:tc>
          <w:tcPr>
            <w:tcW w:w="2038"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成立时间</w:t>
            </w:r>
          </w:p>
        </w:tc>
        <w:tc>
          <w:tcPr>
            <w:tcW w:w="2038"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037"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注册地址</w:t>
            </w:r>
          </w:p>
        </w:tc>
        <w:tc>
          <w:tcPr>
            <w:tcW w:w="8151" w:type="dxa"/>
            <w:gridSpan w:val="4"/>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037"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邮政编码</w:t>
            </w:r>
          </w:p>
        </w:tc>
        <w:tc>
          <w:tcPr>
            <w:tcW w:w="4075" w:type="dxa"/>
            <w:gridSpan w:val="2"/>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p>
        </w:tc>
        <w:tc>
          <w:tcPr>
            <w:tcW w:w="2038"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员工总数</w:t>
            </w:r>
          </w:p>
        </w:tc>
        <w:tc>
          <w:tcPr>
            <w:tcW w:w="2038"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037" w:type="dxa"/>
            <w:vMerge w:val="restart"/>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联系方式</w:t>
            </w:r>
          </w:p>
        </w:tc>
        <w:tc>
          <w:tcPr>
            <w:tcW w:w="2037"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联系人</w:t>
            </w:r>
          </w:p>
        </w:tc>
        <w:tc>
          <w:tcPr>
            <w:tcW w:w="2038"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p>
        </w:tc>
        <w:tc>
          <w:tcPr>
            <w:tcW w:w="2038"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电话</w:t>
            </w:r>
          </w:p>
        </w:tc>
        <w:tc>
          <w:tcPr>
            <w:tcW w:w="2038"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037" w:type="dxa"/>
            <w:vMerge w:val="continue"/>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p>
        </w:tc>
        <w:tc>
          <w:tcPr>
            <w:tcW w:w="2037"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网址</w:t>
            </w:r>
          </w:p>
        </w:tc>
        <w:tc>
          <w:tcPr>
            <w:tcW w:w="2038"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p>
        </w:tc>
        <w:tc>
          <w:tcPr>
            <w:tcW w:w="2038"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传真</w:t>
            </w:r>
          </w:p>
        </w:tc>
        <w:tc>
          <w:tcPr>
            <w:tcW w:w="2038"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2037"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法定代表人</w:t>
            </w:r>
          </w:p>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（单位负责人）</w:t>
            </w:r>
          </w:p>
        </w:tc>
        <w:tc>
          <w:tcPr>
            <w:tcW w:w="2037"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姓名</w:t>
            </w:r>
          </w:p>
        </w:tc>
        <w:tc>
          <w:tcPr>
            <w:tcW w:w="2038"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p>
        </w:tc>
        <w:tc>
          <w:tcPr>
            <w:tcW w:w="2038"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电话</w:t>
            </w:r>
          </w:p>
        </w:tc>
        <w:tc>
          <w:tcPr>
            <w:tcW w:w="2038"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jc w:val="center"/>
        </w:trPr>
        <w:tc>
          <w:tcPr>
            <w:tcW w:w="2037"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竞标人须知要求竞标人需具有的各类证书</w:t>
            </w:r>
          </w:p>
        </w:tc>
        <w:tc>
          <w:tcPr>
            <w:tcW w:w="8151" w:type="dxa"/>
            <w:gridSpan w:val="4"/>
            <w:vAlign w:val="center"/>
          </w:tcPr>
          <w:p>
            <w:pPr>
              <w:adjustRightInd w:val="0"/>
              <w:snapToGrid w:val="0"/>
              <w:spacing w:line="300" w:lineRule="auto"/>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类型：                 等级：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037"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基本账户开户银行</w:t>
            </w:r>
          </w:p>
        </w:tc>
        <w:tc>
          <w:tcPr>
            <w:tcW w:w="8151" w:type="dxa"/>
            <w:gridSpan w:val="4"/>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037"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基本账户银行账号</w:t>
            </w:r>
          </w:p>
        </w:tc>
        <w:tc>
          <w:tcPr>
            <w:tcW w:w="8151" w:type="dxa"/>
            <w:gridSpan w:val="4"/>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8" w:hRule="atLeast"/>
          <w:jc w:val="center"/>
        </w:trPr>
        <w:tc>
          <w:tcPr>
            <w:tcW w:w="2037"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竞标人关联企业情况（包括但不限于与竞标人法定代表人（单位负责人）为同一人或者存在控股、管理关系的不同单位）</w:t>
            </w:r>
          </w:p>
        </w:tc>
        <w:tc>
          <w:tcPr>
            <w:tcW w:w="8151" w:type="dxa"/>
            <w:gridSpan w:val="4"/>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2037"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投标设备制造商名称</w:t>
            </w:r>
          </w:p>
        </w:tc>
        <w:tc>
          <w:tcPr>
            <w:tcW w:w="8151" w:type="dxa"/>
            <w:gridSpan w:val="4"/>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037" w:type="dxa"/>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备注</w:t>
            </w:r>
          </w:p>
        </w:tc>
        <w:tc>
          <w:tcPr>
            <w:tcW w:w="8151" w:type="dxa"/>
            <w:gridSpan w:val="4"/>
            <w:vAlign w:val="center"/>
          </w:tcPr>
          <w:p>
            <w:pPr>
              <w:adjustRightInd w:val="0"/>
              <w:snapToGrid w:val="0"/>
              <w:spacing w:line="300" w:lineRule="auto"/>
              <w:jc w:val="center"/>
              <w:rPr>
                <w:rFonts w:ascii="宋体" w:hAnsi="宋体" w:cs="宋体"/>
                <w:color w:val="000000" w:themeColor="text1"/>
                <w:sz w:val="18"/>
                <w:szCs w:val="18"/>
                <w:highlight w:val="none"/>
                <w14:textFill>
                  <w14:solidFill>
                    <w14:schemeClr w14:val="tx1"/>
                  </w14:solidFill>
                </w14:textFill>
              </w:rPr>
            </w:pPr>
          </w:p>
        </w:tc>
      </w:tr>
    </w:tbl>
    <w:p>
      <w:pPr>
        <w:adjustRightInd w:val="0"/>
        <w:snapToGrid w:val="0"/>
        <w:spacing w:line="300" w:lineRule="auto"/>
        <w:ind w:firstLine="360" w:firstLineChars="200"/>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注：1. 竞标人应在本表后附相关证明材料。</w:t>
      </w:r>
    </w:p>
    <w:p>
      <w:pPr>
        <w:pStyle w:val="7"/>
        <w:rPr>
          <w:color w:val="000000" w:themeColor="text1"/>
          <w:sz w:val="10"/>
          <w:szCs w:val="10"/>
          <w:highlight w:val="none"/>
          <w14:textFill>
            <w14:solidFill>
              <w14:schemeClr w14:val="tx1"/>
            </w14:solidFill>
          </w14:textFill>
        </w:rPr>
      </w:pPr>
      <w:bookmarkStart w:id="55" w:name="page89"/>
      <w:bookmarkEnd w:id="55"/>
      <w:bookmarkStart w:id="56" w:name="_Toc14124"/>
      <w:bookmarkStart w:id="57" w:name="_Toc31676"/>
    </w:p>
    <w:p>
      <w:pPr>
        <w:pStyle w:val="8"/>
        <w:ind w:firstLine="480"/>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w:t>
      </w:r>
      <w:bookmarkEnd w:id="56"/>
      <w:bookmarkEnd w:id="57"/>
      <w:bookmarkStart w:id="58" w:name="_Toc22198"/>
      <w:bookmarkStart w:id="59" w:name="_Toc10207"/>
      <w:r>
        <w:rPr>
          <w:rFonts w:hint="eastAsia"/>
          <w:color w:val="000000" w:themeColor="text1"/>
          <w:highlight w:val="none"/>
          <w14:textFill>
            <w14:solidFill>
              <w14:schemeClr w14:val="tx1"/>
            </w14:solidFill>
          </w14:textFill>
        </w:rPr>
        <w:t>近年（2016年1月1日至今）完成的类似项目情况表</w:t>
      </w:r>
      <w:bookmarkEnd w:id="58"/>
      <w:bookmarkEnd w:id="59"/>
    </w:p>
    <w:tbl>
      <w:tblPr>
        <w:tblStyle w:val="19"/>
        <w:tblW w:w="923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67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vAlign w:val="center"/>
          </w:tcPr>
          <w:p>
            <w:pPr>
              <w:topLinePun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项目名称</w:t>
            </w:r>
          </w:p>
        </w:tc>
        <w:tc>
          <w:tcPr>
            <w:tcW w:w="6773" w:type="dxa"/>
          </w:tcPr>
          <w:p>
            <w:pPr>
              <w:topLinePunct/>
              <w:spacing w:line="360" w:lineRule="auto"/>
              <w:rPr>
                <w:rFonts w:ascii="Times New Roman" w:hAnsi="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vAlign w:val="center"/>
          </w:tcPr>
          <w:p>
            <w:pPr>
              <w:topLinePun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项目所在地</w:t>
            </w:r>
          </w:p>
        </w:tc>
        <w:tc>
          <w:tcPr>
            <w:tcW w:w="6773" w:type="dxa"/>
          </w:tcPr>
          <w:p>
            <w:pPr>
              <w:topLinePunct/>
              <w:spacing w:line="360" w:lineRule="auto"/>
              <w:rPr>
                <w:rFonts w:ascii="Times New Roman" w:hAnsi="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vAlign w:val="center"/>
          </w:tcPr>
          <w:p>
            <w:pPr>
              <w:topLinePun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发包人名称</w:t>
            </w:r>
          </w:p>
        </w:tc>
        <w:tc>
          <w:tcPr>
            <w:tcW w:w="6773" w:type="dxa"/>
          </w:tcPr>
          <w:p>
            <w:pPr>
              <w:topLinePunct/>
              <w:spacing w:line="360" w:lineRule="auto"/>
              <w:rPr>
                <w:rFonts w:ascii="Times New Roman" w:hAnsi="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vAlign w:val="center"/>
          </w:tcPr>
          <w:p>
            <w:pPr>
              <w:topLinePun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发包人地址</w:t>
            </w:r>
          </w:p>
        </w:tc>
        <w:tc>
          <w:tcPr>
            <w:tcW w:w="6773" w:type="dxa"/>
          </w:tcPr>
          <w:p>
            <w:pPr>
              <w:topLinePunct/>
              <w:spacing w:line="360" w:lineRule="auto"/>
              <w:rPr>
                <w:rFonts w:ascii="Times New Roman" w:hAnsi="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vAlign w:val="center"/>
          </w:tcPr>
          <w:p>
            <w:pPr>
              <w:topLinePun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发包人电话</w:t>
            </w:r>
          </w:p>
        </w:tc>
        <w:tc>
          <w:tcPr>
            <w:tcW w:w="6773" w:type="dxa"/>
          </w:tcPr>
          <w:p>
            <w:pPr>
              <w:topLinePunct/>
              <w:spacing w:line="360" w:lineRule="auto"/>
              <w:rPr>
                <w:rFonts w:ascii="Times New Roman" w:hAnsi="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vAlign w:val="center"/>
          </w:tcPr>
          <w:p>
            <w:pPr>
              <w:topLinePun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合同价格</w:t>
            </w:r>
          </w:p>
        </w:tc>
        <w:tc>
          <w:tcPr>
            <w:tcW w:w="6773" w:type="dxa"/>
          </w:tcPr>
          <w:p>
            <w:pPr>
              <w:topLinePunct/>
              <w:spacing w:line="360" w:lineRule="auto"/>
              <w:rPr>
                <w:rFonts w:ascii="Times New Roman" w:hAnsi="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vAlign w:val="center"/>
          </w:tcPr>
          <w:p>
            <w:pPr>
              <w:topLinePun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开工日期</w:t>
            </w:r>
          </w:p>
        </w:tc>
        <w:tc>
          <w:tcPr>
            <w:tcW w:w="6773" w:type="dxa"/>
          </w:tcPr>
          <w:p>
            <w:pPr>
              <w:topLinePunct/>
              <w:spacing w:line="360" w:lineRule="auto"/>
              <w:rPr>
                <w:rFonts w:ascii="Times New Roman" w:hAnsi="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vAlign w:val="center"/>
          </w:tcPr>
          <w:p>
            <w:pPr>
              <w:topLinePun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交工日期</w:t>
            </w:r>
          </w:p>
        </w:tc>
        <w:tc>
          <w:tcPr>
            <w:tcW w:w="6773" w:type="dxa"/>
          </w:tcPr>
          <w:p>
            <w:pPr>
              <w:topLinePunct/>
              <w:spacing w:line="360" w:lineRule="auto"/>
              <w:rPr>
                <w:rFonts w:ascii="Times New Roman" w:hAnsi="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vAlign w:val="center"/>
          </w:tcPr>
          <w:p>
            <w:pPr>
              <w:topLinePun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承担的工作</w:t>
            </w:r>
          </w:p>
        </w:tc>
        <w:tc>
          <w:tcPr>
            <w:tcW w:w="6773" w:type="dxa"/>
          </w:tcPr>
          <w:p>
            <w:pPr>
              <w:topLinePunct/>
              <w:spacing w:line="360" w:lineRule="auto"/>
              <w:rPr>
                <w:rFonts w:ascii="Times New Roman" w:hAnsi="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vAlign w:val="center"/>
          </w:tcPr>
          <w:p>
            <w:pPr>
              <w:topLinePun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项目描述</w:t>
            </w:r>
          </w:p>
        </w:tc>
        <w:tc>
          <w:tcPr>
            <w:tcW w:w="6773" w:type="dxa"/>
          </w:tcPr>
          <w:p>
            <w:pPr>
              <w:topLinePunct/>
              <w:spacing w:line="360" w:lineRule="auto"/>
              <w:rPr>
                <w:rFonts w:ascii="Times New Roman" w:hAnsi="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vAlign w:val="center"/>
          </w:tcPr>
          <w:p>
            <w:pPr>
              <w:topLinePun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备注</w:t>
            </w:r>
          </w:p>
        </w:tc>
        <w:tc>
          <w:tcPr>
            <w:tcW w:w="6773" w:type="dxa"/>
          </w:tcPr>
          <w:p>
            <w:pPr>
              <w:topLinePunct/>
              <w:spacing w:line="360" w:lineRule="auto"/>
              <w:rPr>
                <w:rFonts w:ascii="Times New Roman" w:hAnsi="Times New Roman"/>
                <w:color w:val="000000" w:themeColor="text1"/>
                <w:highlight w:val="none"/>
                <w14:textFill>
                  <w14:solidFill>
                    <w14:schemeClr w14:val="tx1"/>
                  </w14:solidFill>
                </w14:textFill>
              </w:rPr>
            </w:pPr>
          </w:p>
        </w:tc>
      </w:tr>
    </w:tbl>
    <w:p>
      <w:pPr>
        <w:adjustRightInd w:val="0"/>
        <w:snapToGrid w:val="0"/>
        <w:spacing w:line="30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注：1.每个合同填写一份表格；</w:t>
      </w:r>
    </w:p>
    <w:p>
      <w:pPr>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2.业绩证明材料：</w:t>
      </w:r>
      <w:r>
        <w:rPr>
          <w:rFonts w:hint="eastAsia" w:ascii="宋体" w:hAnsi="宋体" w:cs="宋体"/>
          <w:color w:val="000000" w:themeColor="text1"/>
          <w:highlight w:val="none"/>
          <w14:textFill>
            <w14:solidFill>
              <w14:schemeClr w14:val="tx1"/>
            </w14:solidFill>
          </w14:textFill>
        </w:rPr>
        <w:t>近三年（2016年1月1日至今）独立完成过1个合同金额在60万元及以上的</w:t>
      </w:r>
      <w:r>
        <w:rPr>
          <w:rFonts w:ascii="宋体" w:hAnsi="宋体" w:cs="宋体"/>
          <w:color w:val="000000" w:themeColor="text1"/>
          <w:highlight w:val="none"/>
          <w14:textFill>
            <w14:solidFill>
              <w14:schemeClr w14:val="tx1"/>
            </w14:solidFill>
          </w14:textFill>
        </w:rPr>
        <w:t>饮料柜</w:t>
      </w:r>
      <w:r>
        <w:rPr>
          <w:rFonts w:hint="eastAsia" w:ascii="宋体" w:hAnsi="宋体" w:cs="宋体"/>
          <w:color w:val="000000" w:themeColor="text1"/>
          <w:highlight w:val="none"/>
          <w14:textFill>
            <w14:solidFill>
              <w14:schemeClr w14:val="tx1"/>
            </w14:solidFill>
          </w14:textFill>
        </w:rPr>
        <w:t>供货业绩(提供业绩的合同协议书复印件，时间以合同协议书的签订时间为准)。若合同无法体现相关工作内容，须提供业主证明或其它相关证明材料。</w:t>
      </w:r>
    </w:p>
    <w:p>
      <w:pPr>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3</w:t>
      </w:r>
      <w:r>
        <w:rPr>
          <w:rFonts w:ascii="Times New Roman" w:hAnsi="Times New Roman"/>
          <w:color w:val="000000" w:themeColor="text1"/>
          <w:highlight w:val="none"/>
          <w14:textFill>
            <w14:solidFill>
              <w14:schemeClr w14:val="tx1"/>
            </w14:solidFill>
          </w14:textFill>
        </w:rPr>
        <w:t>.如近年来，竞标人法人机构发生合法变更或重组或法人名称变更时，应提供相关部门的合法批件或其他相关证明材料来证明其所附业绩的继承性</w:t>
      </w:r>
      <w:r>
        <w:rPr>
          <w:rFonts w:hint="eastAsia" w:ascii="Times New Roman" w:hAnsi="Times New Roman"/>
          <w:color w:val="000000" w:themeColor="text1"/>
          <w:highlight w:val="none"/>
          <w14:textFill>
            <w14:solidFill>
              <w14:schemeClr w14:val="tx1"/>
            </w14:solidFill>
          </w14:textFill>
        </w:rPr>
        <w:t>。</w:t>
      </w:r>
      <w:bookmarkStart w:id="60" w:name="_Toc10413"/>
      <w:bookmarkStart w:id="61" w:name="_Toc12266"/>
      <w:bookmarkStart w:id="62" w:name="_Toc11975"/>
      <w:bookmarkStart w:id="63" w:name="_Toc6666"/>
    </w:p>
    <w:p>
      <w:pPr>
        <w:pStyle w:val="2"/>
        <w:ind w:left="480" w:firstLine="480"/>
        <w:rPr>
          <w:highlight w:val="none"/>
        </w:rPr>
      </w:pPr>
    </w:p>
    <w:p>
      <w:pPr>
        <w:pStyle w:val="8"/>
        <w:ind w:firstLine="480"/>
        <w:rPr>
          <w:color w:val="000000" w:themeColor="text1"/>
          <w:highlight w:val="none"/>
          <w14:textFill>
            <w14:solidFill>
              <w14:schemeClr w14:val="tx1"/>
            </w14:solidFill>
          </w14:textFill>
        </w:rPr>
      </w:pPr>
    </w:p>
    <w:bookmarkEnd w:id="60"/>
    <w:bookmarkEnd w:id="61"/>
    <w:bookmarkEnd w:id="62"/>
    <w:bookmarkEnd w:id="63"/>
    <w:p>
      <w:pPr>
        <w:rPr>
          <w:rFonts w:ascii="Times New Roman" w:hAnsi="Times New Roman"/>
          <w:color w:val="000000" w:themeColor="text1"/>
          <w:szCs w:val="21"/>
          <w:highlight w:val="none"/>
          <w14:textFill>
            <w14:solidFill>
              <w14:schemeClr w14:val="tx1"/>
            </w14:solidFill>
          </w14:textFill>
        </w:rPr>
        <w:sectPr>
          <w:headerReference r:id="rId18" w:type="default"/>
          <w:footnotePr>
            <w:numFmt w:val="decimalEnclosedCircleChinese"/>
            <w:numRestart w:val="eachPage"/>
          </w:footnotePr>
          <w:pgSz w:w="11906" w:h="16838"/>
          <w:pgMar w:top="1418" w:right="1418" w:bottom="1418" w:left="1418" w:header="851" w:footer="851" w:gutter="0"/>
          <w:cols w:space="720" w:num="1"/>
          <w:docGrid w:linePitch="312" w:charSpace="0"/>
        </w:sectPr>
      </w:pPr>
    </w:p>
    <w:p>
      <w:pPr>
        <w:pStyle w:val="7"/>
        <w:rPr>
          <w:color w:val="000000" w:themeColor="text1"/>
          <w:highlight w:val="none"/>
          <w14:textFill>
            <w14:solidFill>
              <w14:schemeClr w14:val="tx1"/>
            </w14:solidFill>
          </w14:textFill>
        </w:rPr>
      </w:pPr>
      <w:bookmarkStart w:id="64" w:name="page91"/>
      <w:bookmarkEnd w:id="64"/>
      <w:bookmarkStart w:id="65" w:name="_Toc27298"/>
      <w:bookmarkStart w:id="66" w:name="_Toc21883"/>
      <w:r>
        <w:rPr>
          <w:rFonts w:hint="eastAsia"/>
          <w:color w:val="000000" w:themeColor="text1"/>
          <w:highlight w:val="none"/>
          <w14:textFill>
            <w14:solidFill>
              <w14:schemeClr w14:val="tx1"/>
            </w14:solidFill>
          </w14:textFill>
        </w:rPr>
        <w:t>（三）信誉证明资料</w:t>
      </w:r>
    </w:p>
    <w:p>
      <w:pPr>
        <w:adjustRightInd w:val="0"/>
        <w:snapToGrid w:val="0"/>
        <w:spacing w:line="30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1、信用中国官网（www.creditchina.gov.cn）相关查询结果的截图。</w:t>
      </w:r>
      <w:bookmarkEnd w:id="65"/>
      <w:bookmarkEnd w:id="66"/>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sectPr>
          <w:headerReference r:id="rId19" w:type="default"/>
          <w:footerReference r:id="rId20" w:type="default"/>
          <w:pgSz w:w="11906" w:h="16838"/>
          <w:pgMar w:top="1417" w:right="1417" w:bottom="1417" w:left="1417" w:header="850" w:footer="850" w:gutter="0"/>
          <w:cols w:space="720" w:num="1"/>
          <w:docGrid w:linePitch="326" w:charSpace="0"/>
        </w:sectPr>
      </w:pPr>
    </w:p>
    <w:p>
      <w:pPr>
        <w:pStyle w:val="6"/>
        <w:rPr>
          <w:color w:val="000000" w:themeColor="text1"/>
          <w:highlight w:val="none"/>
          <w14:textFill>
            <w14:solidFill>
              <w14:schemeClr w14:val="tx1"/>
            </w14:solidFill>
          </w14:textFill>
        </w:rPr>
      </w:pPr>
      <w:bookmarkStart w:id="67" w:name="_Toc16524"/>
      <w:bookmarkStart w:id="68" w:name="_Toc18229"/>
      <w:r>
        <w:rPr>
          <w:rFonts w:hint="eastAsia"/>
          <w:color w:val="000000" w:themeColor="text1"/>
          <w:highlight w:val="none"/>
          <w14:textFill>
            <w14:solidFill>
              <w14:schemeClr w14:val="tx1"/>
            </w14:solidFill>
          </w14:textFill>
        </w:rPr>
        <w:t>六、</w:t>
      </w:r>
      <w:bookmarkEnd w:id="67"/>
      <w:bookmarkEnd w:id="68"/>
      <w:bookmarkStart w:id="69" w:name="_Toc29685"/>
      <w:bookmarkStart w:id="70" w:name="_Toc19595"/>
      <w:r>
        <w:rPr>
          <w:rFonts w:hint="eastAsia"/>
          <w:color w:val="000000" w:themeColor="text1"/>
          <w:highlight w:val="none"/>
          <w14:textFill>
            <w14:solidFill>
              <w14:schemeClr w14:val="tx1"/>
            </w14:solidFill>
          </w14:textFill>
        </w:rPr>
        <w:t>其他资料</w:t>
      </w:r>
      <w:bookmarkEnd w:id="69"/>
      <w:bookmarkEnd w:id="70"/>
      <w:r>
        <w:rPr>
          <w:rFonts w:hint="eastAsia"/>
          <w:color w:val="000000" w:themeColor="text1"/>
          <w:highlight w:val="none"/>
          <w14:textFill>
            <w14:solidFill>
              <w14:schemeClr w14:val="tx1"/>
            </w14:solidFill>
          </w14:textFill>
        </w:rPr>
        <w:t>(如有）</w:t>
      </w:r>
    </w:p>
    <w:p>
      <w:pPr>
        <w:rPr>
          <w:color w:val="000000" w:themeColor="text1"/>
          <w:highlight w:val="none"/>
          <w14:textFill>
            <w14:solidFill>
              <w14:schemeClr w14:val="tx1"/>
            </w14:solidFill>
          </w14:textFill>
        </w:rPr>
      </w:pPr>
    </w:p>
    <w:p>
      <w:pPr>
        <w:adjustRightInd w:val="0"/>
        <w:snapToGrid w:val="0"/>
        <w:spacing w:line="300" w:lineRule="auto"/>
        <w:ind w:firstLine="440" w:firstLineChars="200"/>
        <w:jc w:val="center"/>
        <w:rPr>
          <w:rFonts w:ascii="宋体" w:hAnsi="宋体" w:cs="宋体"/>
          <w:color w:val="000000" w:themeColor="text1"/>
          <w:sz w:val="22"/>
          <w:szCs w:val="22"/>
          <w:highlight w:val="none"/>
          <w14:textFill>
            <w14:solidFill>
              <w14:schemeClr w14:val="tx1"/>
            </w14:solidFill>
          </w14:textFill>
        </w:rPr>
      </w:pPr>
      <w:bookmarkStart w:id="71" w:name="_Toc32090"/>
      <w:r>
        <w:rPr>
          <w:rFonts w:hint="eastAsia" w:ascii="宋体" w:hAnsi="宋体" w:cs="宋体"/>
          <w:color w:val="000000" w:themeColor="text1"/>
          <w:sz w:val="22"/>
          <w:szCs w:val="22"/>
          <w:highlight w:val="none"/>
          <w14:textFill>
            <w14:solidFill>
              <w14:schemeClr w14:val="tx1"/>
            </w14:solidFill>
          </w14:textFill>
        </w:rPr>
        <w:t>竞标人认为需提供的其他资料。</w:t>
      </w:r>
      <w:bookmarkEnd w:id="71"/>
    </w:p>
    <w:p>
      <w:pPr>
        <w:spacing w:line="360" w:lineRule="auto"/>
        <w:rPr>
          <w:rFonts w:ascii="方正小标宋简体" w:hAnsi="方正小标宋简体" w:eastAsia="方正小标宋简体" w:cs="方正小标宋简体"/>
          <w:color w:val="000000" w:themeColor="text1"/>
          <w:sz w:val="36"/>
          <w:szCs w:val="36"/>
          <w:highlight w:val="none"/>
          <w14:textFill>
            <w14:solidFill>
              <w14:schemeClr w14:val="tx1"/>
            </w14:solidFill>
          </w14:textFill>
        </w:rPr>
      </w:pPr>
    </w:p>
    <w:p>
      <w:pPr>
        <w:spacing w:line="360" w:lineRule="auto"/>
        <w:rPr>
          <w:rFonts w:ascii="方正小标宋简体" w:hAnsi="方正小标宋简体" w:eastAsia="方正小标宋简体" w:cs="方正小标宋简体"/>
          <w:color w:val="000000" w:themeColor="text1"/>
          <w:sz w:val="36"/>
          <w:szCs w:val="36"/>
          <w:highlight w:val="none"/>
          <w14:textFill>
            <w14:solidFill>
              <w14:schemeClr w14:val="tx1"/>
            </w14:solidFill>
          </w14:textFill>
        </w:rPr>
      </w:pPr>
    </w:p>
    <w:p>
      <w:pPr>
        <w:rPr>
          <w:color w:val="000000" w:themeColor="text1"/>
          <w:highlight w:val="none"/>
          <w14:textFill>
            <w14:solidFill>
              <w14:schemeClr w14:val="tx1"/>
            </w14:solidFill>
          </w14:textFill>
        </w:rPr>
      </w:pPr>
    </w:p>
    <w:sectPr>
      <w:headerReference r:id="rId21" w:type="default"/>
      <w:pgSz w:w="11906" w:h="16838"/>
      <w:pgMar w:top="1418" w:right="1418" w:bottom="1418" w:left="141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nYw41qwBAABNAwAA&#10;DgAAAAAAAAABACAAAAAeAQAAZHJzL2Uyb0RvYy54bWxQSwUGAAAAAAYABgBZAQAAPA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separate"/>
    </w:r>
    <w:r>
      <w:rPr>
        <w:rStyle w:val="21"/>
        <w:lang w:val="zh-CN"/>
      </w:rPr>
      <w:t>45</w: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Kv/ZcawBAABNAwAA&#10;DgAAAAAAAAABACAAAAAeAQAAZHJzL2Uyb0RvYy54bWxQSwUGAAAAAAYABgBZAQAAPA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BN7bTBqwEAAE0DAAAO&#10;AAAAAAAAAAEAIAAAAB4BAABkcnMvZTJvRG9jLnhtbFBLBQYAAAAABgAGAFkBAAA7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Cl3XLKqwEAAE0DAAAO&#10;AAAAAAAAAAEAIAAAAB4BAABkcnMvZTJvRG9jLnhtbFBLBQYAAAAABgAGAFkBAAA7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15</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p5VZqwBAABNAwAA&#10;DgAAAAAAAAABACAAAAAeAQAAZHJzL2Uyb0RvYy54bWxQSwUGAAAAAAYABgBZAQAAPA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separate"/>
    </w:r>
    <w:r>
      <w:rPr>
        <w:rStyle w:val="21"/>
      </w:rPr>
      <w:t>24</w:t>
    </w:r>
    <w:r>
      <w:fldChar w:fldCharType="end"/>
    </w:r>
  </w:p>
  <w:p>
    <w:pPr>
      <w:pStyle w:val="1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29</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ASrpNtqwEAAE0DAAAO&#10;AAAAAAAAAAEAIAAAAB4BAABkcnMvZTJvRG9jLnhtbFBLBQYAAAAABgAGAFkBAAA7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34</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A9TyD5qwEAAE0DAAAO&#10;AAAAAAAAAAEAIAAAAB4BAABkcnMvZTJvRG9jLnhtbFBLBQYAAAAABgAGAFkBAAA7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34</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BaXU1JqwEAAE0DAAAO&#10;AAAAAAAAAAEAIAAAAB4BAABkcnMvZTJvRG9jLnhtbFBLBQYAAAAABgAGAFkBAAA7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安徽省驿达高速公路服务区经营管理有限公司2017年度商务车和轿车采购                                         招标文件</w:t>
    </w:r>
  </w:p>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0"/>
        <w:szCs w:val="20"/>
      </w:rPr>
    </w:pPr>
    <w:r>
      <w:rPr>
        <w:rFonts w:hint="eastAsia" w:ascii="方正小标宋简体" w:hAnsi="宋体" w:eastAsia="方正小标宋简体"/>
        <w:bCs/>
        <w:sz w:val="44"/>
        <w:szCs w:val="44"/>
      </w:rPr>
      <w:t>2018年度安徽省驿达高速公路服务区经营管理有限公司服务区厨具采购安装项目</w:t>
    </w:r>
    <w:r>
      <w:rPr>
        <w:rFonts w:hint="eastAsia"/>
        <w:sz w:val="20"/>
        <w:szCs w:val="20"/>
      </w:rPr>
      <w:t xml:space="preserve">      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7"/>
      </w:pBdr>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DC5464"/>
    <w:multiLevelType w:val="singleLevel"/>
    <w:tmpl w:val="C1DC5464"/>
    <w:lvl w:ilvl="0" w:tentative="0">
      <w:start w:val="1"/>
      <w:numFmt w:val="decimal"/>
      <w:lvlText w:val="%1."/>
      <w:lvlJc w:val="left"/>
      <w:pPr>
        <w:tabs>
          <w:tab w:val="left" w:pos="312"/>
        </w:tabs>
      </w:pPr>
    </w:lvl>
  </w:abstractNum>
  <w:abstractNum w:abstractNumId="1">
    <w:nsid w:val="3A1E2D4D"/>
    <w:multiLevelType w:val="singleLevel"/>
    <w:tmpl w:val="3A1E2D4D"/>
    <w:lvl w:ilvl="0" w:tentative="0">
      <w:start w:val="1"/>
      <w:numFmt w:val="decimal"/>
      <w:lvlText w:val="%1."/>
      <w:lvlJc w:val="left"/>
      <w:pPr>
        <w:tabs>
          <w:tab w:val="left" w:pos="312"/>
        </w:tabs>
      </w:pPr>
    </w:lvl>
  </w:abstractNum>
  <w:abstractNum w:abstractNumId="2">
    <w:nsid w:val="3F932651"/>
    <w:multiLevelType w:val="multilevel"/>
    <w:tmpl w:val="3F93265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5B614D"/>
    <w:multiLevelType w:val="singleLevel"/>
    <w:tmpl w:val="585B614D"/>
    <w:lvl w:ilvl="0" w:tentative="0">
      <w:start w:val="1"/>
      <w:numFmt w:val="chineseCounting"/>
      <w:suff w:val="nothing"/>
      <w:lvlText w:val="%1、"/>
      <w:lvlJc w:val="left"/>
    </w:lvl>
  </w:abstractNum>
  <w:abstractNum w:abstractNumId="4">
    <w:nsid w:val="5A01272B"/>
    <w:multiLevelType w:val="singleLevel"/>
    <w:tmpl w:val="5A01272B"/>
    <w:lvl w:ilvl="0" w:tentative="0">
      <w:start w:val="1"/>
      <w:numFmt w:val="chineseCounting"/>
      <w:suff w:val="nothing"/>
      <w:lvlText w:val="%1、"/>
      <w:lvlJc w:val="left"/>
    </w:lvl>
  </w:abstractNum>
  <w:abstractNum w:abstractNumId="5">
    <w:nsid w:val="67A273FD"/>
    <w:multiLevelType w:val="singleLevel"/>
    <w:tmpl w:val="67A273FD"/>
    <w:lvl w:ilvl="0" w:tentative="0">
      <w:start w:val="1"/>
      <w:numFmt w:val="decimal"/>
      <w:lvlText w:val="%1."/>
      <w:lvlJc w:val="left"/>
      <w:pPr>
        <w:tabs>
          <w:tab w:val="left" w:pos="312"/>
        </w:tabs>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D4FA7"/>
    <w:rsid w:val="000A6402"/>
    <w:rsid w:val="00145447"/>
    <w:rsid w:val="00187042"/>
    <w:rsid w:val="00202EA7"/>
    <w:rsid w:val="00206A10"/>
    <w:rsid w:val="00206D91"/>
    <w:rsid w:val="00282206"/>
    <w:rsid w:val="002B3E3C"/>
    <w:rsid w:val="002C4CFE"/>
    <w:rsid w:val="003169A6"/>
    <w:rsid w:val="003745AA"/>
    <w:rsid w:val="00383A43"/>
    <w:rsid w:val="00395055"/>
    <w:rsid w:val="003A02E1"/>
    <w:rsid w:val="00416BE8"/>
    <w:rsid w:val="00443EBA"/>
    <w:rsid w:val="004E77AF"/>
    <w:rsid w:val="00572311"/>
    <w:rsid w:val="005C223C"/>
    <w:rsid w:val="0061433F"/>
    <w:rsid w:val="00617125"/>
    <w:rsid w:val="00653A2C"/>
    <w:rsid w:val="0069385C"/>
    <w:rsid w:val="006A0FFB"/>
    <w:rsid w:val="007113F8"/>
    <w:rsid w:val="0075244D"/>
    <w:rsid w:val="00763EE2"/>
    <w:rsid w:val="007E63D5"/>
    <w:rsid w:val="008C556F"/>
    <w:rsid w:val="009016BF"/>
    <w:rsid w:val="00944217"/>
    <w:rsid w:val="009E526F"/>
    <w:rsid w:val="00A23707"/>
    <w:rsid w:val="00A41DAD"/>
    <w:rsid w:val="00A46877"/>
    <w:rsid w:val="00AB4BCA"/>
    <w:rsid w:val="00AC22E1"/>
    <w:rsid w:val="00AE63BE"/>
    <w:rsid w:val="00B26DF4"/>
    <w:rsid w:val="00B95CB3"/>
    <w:rsid w:val="00C4395D"/>
    <w:rsid w:val="00C76C6E"/>
    <w:rsid w:val="00CA2D13"/>
    <w:rsid w:val="00CB21B0"/>
    <w:rsid w:val="00CD1D18"/>
    <w:rsid w:val="00CD79C5"/>
    <w:rsid w:val="00CE238E"/>
    <w:rsid w:val="00DA5C02"/>
    <w:rsid w:val="00E546E4"/>
    <w:rsid w:val="00E92C3F"/>
    <w:rsid w:val="00ED2860"/>
    <w:rsid w:val="00ED6EFD"/>
    <w:rsid w:val="00FF76A8"/>
    <w:rsid w:val="02611017"/>
    <w:rsid w:val="032415A2"/>
    <w:rsid w:val="036C0DD7"/>
    <w:rsid w:val="039D575B"/>
    <w:rsid w:val="040A0E77"/>
    <w:rsid w:val="06667CF9"/>
    <w:rsid w:val="074F44DE"/>
    <w:rsid w:val="076A38D6"/>
    <w:rsid w:val="083C1D37"/>
    <w:rsid w:val="087E521E"/>
    <w:rsid w:val="08D174DD"/>
    <w:rsid w:val="09BF1E8D"/>
    <w:rsid w:val="0A47373D"/>
    <w:rsid w:val="0B707518"/>
    <w:rsid w:val="0BEB2E0C"/>
    <w:rsid w:val="0C5D5A64"/>
    <w:rsid w:val="0E6015B2"/>
    <w:rsid w:val="12286403"/>
    <w:rsid w:val="136A20A3"/>
    <w:rsid w:val="13D015BE"/>
    <w:rsid w:val="15C87134"/>
    <w:rsid w:val="1697227B"/>
    <w:rsid w:val="187B34DA"/>
    <w:rsid w:val="1AD00B5A"/>
    <w:rsid w:val="1AF7454A"/>
    <w:rsid w:val="1BCE280F"/>
    <w:rsid w:val="1CCB6AB9"/>
    <w:rsid w:val="1D135D1A"/>
    <w:rsid w:val="1E5E537E"/>
    <w:rsid w:val="1E9752AF"/>
    <w:rsid w:val="2075450C"/>
    <w:rsid w:val="213427CF"/>
    <w:rsid w:val="22B97F8C"/>
    <w:rsid w:val="22E4500F"/>
    <w:rsid w:val="23254B63"/>
    <w:rsid w:val="24D778C7"/>
    <w:rsid w:val="255E10F9"/>
    <w:rsid w:val="265C54A3"/>
    <w:rsid w:val="26E107AD"/>
    <w:rsid w:val="2A585EBA"/>
    <w:rsid w:val="2BF9697F"/>
    <w:rsid w:val="2D4A680F"/>
    <w:rsid w:val="2D731D66"/>
    <w:rsid w:val="30015F7C"/>
    <w:rsid w:val="31F658ED"/>
    <w:rsid w:val="37682133"/>
    <w:rsid w:val="39C77CED"/>
    <w:rsid w:val="3A6118DE"/>
    <w:rsid w:val="3A9319A4"/>
    <w:rsid w:val="3AA31A56"/>
    <w:rsid w:val="3B963C3A"/>
    <w:rsid w:val="3C2F12F5"/>
    <w:rsid w:val="3CFF4166"/>
    <w:rsid w:val="3E0A3FF7"/>
    <w:rsid w:val="3F8C68C1"/>
    <w:rsid w:val="40C70E9F"/>
    <w:rsid w:val="40E523F8"/>
    <w:rsid w:val="41175F1A"/>
    <w:rsid w:val="41234959"/>
    <w:rsid w:val="41DA1067"/>
    <w:rsid w:val="43580278"/>
    <w:rsid w:val="443D4FA7"/>
    <w:rsid w:val="44E040C1"/>
    <w:rsid w:val="45BD29AF"/>
    <w:rsid w:val="471046C8"/>
    <w:rsid w:val="477E1550"/>
    <w:rsid w:val="481E4DF6"/>
    <w:rsid w:val="4BB31C37"/>
    <w:rsid w:val="4C0721D7"/>
    <w:rsid w:val="4C124C7A"/>
    <w:rsid w:val="4D646BCF"/>
    <w:rsid w:val="4EB12216"/>
    <w:rsid w:val="523B1029"/>
    <w:rsid w:val="542415DE"/>
    <w:rsid w:val="550F51AF"/>
    <w:rsid w:val="56973BCC"/>
    <w:rsid w:val="56A14370"/>
    <w:rsid w:val="58874C36"/>
    <w:rsid w:val="589B7DB6"/>
    <w:rsid w:val="58DA7729"/>
    <w:rsid w:val="5ACF403F"/>
    <w:rsid w:val="5C4B578E"/>
    <w:rsid w:val="5D335C95"/>
    <w:rsid w:val="5FF479CA"/>
    <w:rsid w:val="60AA0662"/>
    <w:rsid w:val="60F439C4"/>
    <w:rsid w:val="690C0DCF"/>
    <w:rsid w:val="69220AEE"/>
    <w:rsid w:val="692D34DA"/>
    <w:rsid w:val="692E0BC5"/>
    <w:rsid w:val="696832A3"/>
    <w:rsid w:val="69955549"/>
    <w:rsid w:val="6A2E447E"/>
    <w:rsid w:val="6C353791"/>
    <w:rsid w:val="6C5C64A0"/>
    <w:rsid w:val="6CA21A61"/>
    <w:rsid w:val="6D8F0CE4"/>
    <w:rsid w:val="6DAF2D69"/>
    <w:rsid w:val="6F5F4840"/>
    <w:rsid w:val="6F6C2C5C"/>
    <w:rsid w:val="6FCD66BD"/>
    <w:rsid w:val="70442756"/>
    <w:rsid w:val="70EB6BAF"/>
    <w:rsid w:val="717D1360"/>
    <w:rsid w:val="758F6323"/>
    <w:rsid w:val="76BC424C"/>
    <w:rsid w:val="780B69EC"/>
    <w:rsid w:val="797D55FA"/>
    <w:rsid w:val="7CD32AE4"/>
    <w:rsid w:val="7CE93E04"/>
    <w:rsid w:val="7DC1703D"/>
    <w:rsid w:val="7E2C16DD"/>
    <w:rsid w:val="7F394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宋体" w:cs="Times New Roman"/>
      <w:kern w:val="2"/>
      <w:sz w:val="24"/>
      <w:szCs w:val="24"/>
      <w:lang w:val="en-US" w:eastAsia="zh-CN" w:bidi="ar-SA"/>
    </w:rPr>
  </w:style>
  <w:style w:type="paragraph" w:styleId="5">
    <w:name w:val="heading 1"/>
    <w:basedOn w:val="1"/>
    <w:next w:val="1"/>
    <w:qFormat/>
    <w:uiPriority w:val="0"/>
    <w:pPr>
      <w:keepNext/>
      <w:keepLines/>
      <w:spacing w:before="240" w:after="240" w:line="600" w:lineRule="exact"/>
      <w:jc w:val="center"/>
      <w:outlineLvl w:val="0"/>
    </w:pPr>
    <w:rPr>
      <w:rFonts w:ascii="Times New Roman" w:hAnsi="Times New Roman" w:eastAsia="方正小标宋简体"/>
      <w:bCs/>
      <w:kern w:val="44"/>
      <w:sz w:val="44"/>
      <w:szCs w:val="44"/>
    </w:rPr>
  </w:style>
  <w:style w:type="paragraph" w:styleId="6">
    <w:name w:val="heading 2"/>
    <w:basedOn w:val="1"/>
    <w:next w:val="1"/>
    <w:link w:val="38"/>
    <w:qFormat/>
    <w:uiPriority w:val="0"/>
    <w:pPr>
      <w:keepNext/>
      <w:keepLines/>
      <w:spacing w:line="360" w:lineRule="exact"/>
      <w:jc w:val="center"/>
      <w:outlineLvl w:val="1"/>
    </w:pPr>
    <w:rPr>
      <w:rFonts w:ascii="Arial" w:hAnsi="Arial" w:eastAsia="黑体"/>
      <w:bCs/>
      <w:sz w:val="32"/>
      <w:szCs w:val="32"/>
    </w:rPr>
  </w:style>
  <w:style w:type="paragraph" w:styleId="7">
    <w:name w:val="heading 3"/>
    <w:basedOn w:val="1"/>
    <w:next w:val="8"/>
    <w:qFormat/>
    <w:uiPriority w:val="0"/>
    <w:pPr>
      <w:keepNext/>
      <w:keepLines/>
      <w:spacing w:before="260" w:after="260" w:line="416" w:lineRule="auto"/>
      <w:jc w:val="center"/>
      <w:outlineLvl w:val="2"/>
    </w:pPr>
    <w:rPr>
      <w:rFonts w:ascii="宋体" w:hAnsi="宋体"/>
      <w:bCs/>
      <w:sz w:val="28"/>
      <w:szCs w:val="32"/>
    </w:rPr>
  </w:style>
  <w:style w:type="paragraph" w:styleId="9">
    <w:name w:val="heading 4"/>
    <w:basedOn w:val="1"/>
    <w:next w:val="1"/>
    <w:qFormat/>
    <w:uiPriority w:val="0"/>
    <w:pPr>
      <w:keepNext/>
      <w:keepLines/>
      <w:spacing w:before="280" w:after="290" w:line="376" w:lineRule="auto"/>
      <w:jc w:val="center"/>
      <w:outlineLvl w:val="3"/>
    </w:pPr>
    <w:rPr>
      <w:rFonts w:ascii="Arial" w:hAnsi="Arial"/>
      <w:bCs/>
      <w:szCs w:val="28"/>
    </w:rPr>
  </w:style>
  <w:style w:type="paragraph" w:styleId="10">
    <w:name w:val="heading 5"/>
    <w:basedOn w:val="1"/>
    <w:next w:val="1"/>
    <w:qFormat/>
    <w:uiPriority w:val="0"/>
    <w:pPr>
      <w:keepNext/>
      <w:outlineLvl w:val="4"/>
    </w:pPr>
    <w:rPr>
      <w:rFonts w:ascii="宋体" w:hAnsi="Arial"/>
      <w:bCs/>
      <w:sz w:val="28"/>
      <w:szCs w:val="20"/>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left="420" w:leftChars="200" w:firstLine="420" w:firstLineChars="200"/>
    </w:pPr>
    <w:rPr>
      <w:rFonts w:ascii="宋体"/>
    </w:rPr>
  </w:style>
  <w:style w:type="paragraph" w:styleId="3">
    <w:name w:val="Body Text Indent"/>
    <w:basedOn w:val="1"/>
    <w:next w:val="4"/>
    <w:qFormat/>
    <w:uiPriority w:val="0"/>
    <w:pPr>
      <w:spacing w:line="360" w:lineRule="auto"/>
      <w:ind w:left="435"/>
    </w:pPr>
    <w:rPr>
      <w:rFonts w:ascii="Times New Roman" w:hAnsi="Times New Roman"/>
      <w:kern w:val="0"/>
      <w:szCs w:val="20"/>
    </w:rPr>
  </w:style>
  <w:style w:type="paragraph" w:styleId="4">
    <w:name w:val="envelope return"/>
    <w:basedOn w:val="1"/>
    <w:qFormat/>
    <w:uiPriority w:val="0"/>
    <w:pPr>
      <w:snapToGrid w:val="0"/>
    </w:pPr>
    <w:rPr>
      <w:rFonts w:ascii="Arial" w:hAnsi="Arial"/>
      <w:szCs w:val="20"/>
    </w:rPr>
  </w:style>
  <w:style w:type="paragraph" w:styleId="8">
    <w:name w:val="Normal Indent"/>
    <w:basedOn w:val="1"/>
    <w:unhideWhenUsed/>
    <w:qFormat/>
    <w:uiPriority w:val="0"/>
    <w:pPr>
      <w:ind w:firstLine="420" w:firstLineChars="200"/>
    </w:pPr>
  </w:style>
  <w:style w:type="paragraph" w:styleId="11">
    <w:name w:val="Body Text"/>
    <w:basedOn w:val="1"/>
    <w:qFormat/>
    <w:uiPriority w:val="0"/>
    <w:rPr>
      <w:rFonts w:ascii="宋体" w:hAnsi="Arial"/>
      <w:sz w:val="28"/>
      <w:szCs w:val="20"/>
    </w:rPr>
  </w:style>
  <w:style w:type="paragraph" w:styleId="12">
    <w:name w:val="Plain Text"/>
    <w:basedOn w:val="1"/>
    <w:qFormat/>
    <w:uiPriority w:val="99"/>
    <w:rPr>
      <w:rFonts w:ascii="宋体" w:hAnsi="Courier New"/>
      <w:kern w:val="0"/>
      <w:sz w:val="21"/>
      <w:szCs w:val="20"/>
    </w:rPr>
  </w:style>
  <w:style w:type="paragraph" w:styleId="13">
    <w:name w:val="footer"/>
    <w:basedOn w:val="1"/>
    <w:qFormat/>
    <w:uiPriority w:val="0"/>
    <w:pPr>
      <w:tabs>
        <w:tab w:val="center" w:pos="4153"/>
        <w:tab w:val="right" w:pos="8306"/>
      </w:tabs>
      <w:snapToGrid w:val="0"/>
    </w:pPr>
    <w:rPr>
      <w:rFonts w:ascii="Times New Roman" w:hAnsi="Times New Roman"/>
      <w:kern w:val="0"/>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Times New Roman" w:hAnsi="Times New Roman"/>
      <w:kern w:val="0"/>
      <w:sz w:val="18"/>
      <w:szCs w:val="20"/>
    </w:rPr>
  </w:style>
  <w:style w:type="paragraph" w:styleId="15">
    <w:name w:val="toc 1"/>
    <w:basedOn w:val="1"/>
    <w:next w:val="1"/>
    <w:qFormat/>
    <w:uiPriority w:val="39"/>
    <w:pPr>
      <w:spacing w:before="120" w:after="120"/>
      <w:jc w:val="center"/>
    </w:pPr>
    <w:rPr>
      <w:b/>
      <w:bCs/>
      <w:caps/>
      <w:sz w:val="20"/>
      <w:szCs w:val="20"/>
    </w:rPr>
  </w:style>
  <w:style w:type="paragraph" w:styleId="16">
    <w:name w:val="Body Text Indent 3"/>
    <w:basedOn w:val="1"/>
    <w:qFormat/>
    <w:uiPriority w:val="0"/>
    <w:pPr>
      <w:ind w:firstLine="645"/>
    </w:pPr>
    <w:rPr>
      <w:rFonts w:ascii="仿宋_GB2312" w:hAnsi="Arial" w:eastAsia="仿宋_GB2312"/>
      <w:color w:val="000000"/>
      <w:sz w:val="30"/>
      <w:szCs w:val="20"/>
    </w:rPr>
  </w:style>
  <w:style w:type="paragraph" w:styleId="17">
    <w:name w:val="Normal (Web)"/>
    <w:basedOn w:val="1"/>
    <w:qFormat/>
    <w:uiPriority w:val="0"/>
    <w:pPr>
      <w:widowControl/>
      <w:spacing w:before="100" w:beforeAutospacing="1" w:after="100" w:afterAutospacing="1"/>
    </w:pPr>
    <w:rPr>
      <w:rFonts w:ascii="宋体" w:hAnsi="宋体"/>
      <w:kern w:val="0"/>
    </w:rPr>
  </w:style>
  <w:style w:type="paragraph" w:styleId="18">
    <w:name w:val="index 1"/>
    <w:basedOn w:val="1"/>
    <w:next w:val="1"/>
    <w:qFormat/>
    <w:uiPriority w:val="0"/>
    <w:pPr>
      <w:spacing w:line="220" w:lineRule="exact"/>
      <w:jc w:val="center"/>
    </w:pPr>
    <w:rPr>
      <w:rFonts w:ascii="仿宋_GB2312" w:hAnsi="宋体" w:eastAsia="仿宋_GB2312"/>
      <w:kern w:val="0"/>
      <w:sz w:val="21"/>
      <w:szCs w:val="21"/>
    </w:rPr>
  </w:style>
  <w:style w:type="character" w:styleId="21">
    <w:name w:val="page number"/>
    <w:qFormat/>
    <w:uiPriority w:val="0"/>
    <w:rPr>
      <w:rFonts w:cs="Times New Roman"/>
    </w:rPr>
  </w:style>
  <w:style w:type="character" w:styleId="22">
    <w:name w:val="Hyperlink"/>
    <w:qFormat/>
    <w:uiPriority w:val="99"/>
    <w:rPr>
      <w:rFonts w:ascii="Arial" w:hAnsi="Arial" w:cs="Times New Roman"/>
      <w:color w:val="000000"/>
      <w:sz w:val="32"/>
    </w:rPr>
  </w:style>
  <w:style w:type="paragraph" w:customStyle="1" w:styleId="23">
    <w:name w:val="WPSOffice手动目录 1"/>
    <w:qFormat/>
    <w:uiPriority w:val="0"/>
    <w:rPr>
      <w:rFonts w:ascii="Times New Roman" w:hAnsi="Times New Roman" w:eastAsia="宋体" w:cs="Times New Roman"/>
      <w:lang w:val="en-US" w:eastAsia="zh-CN" w:bidi="ar-SA"/>
    </w:rPr>
  </w:style>
  <w:style w:type="character" w:customStyle="1" w:styleId="24">
    <w:name w:val="font121"/>
    <w:qFormat/>
    <w:uiPriority w:val="0"/>
    <w:rPr>
      <w:rFonts w:hint="default" w:ascii="Calibri" w:hAnsi="Calibri" w:cs="Calibri"/>
      <w:color w:val="000000"/>
      <w:sz w:val="24"/>
      <w:szCs w:val="24"/>
      <w:u w:val="none"/>
    </w:rPr>
  </w:style>
  <w:style w:type="character" w:customStyle="1" w:styleId="25">
    <w:name w:val="font71"/>
    <w:qFormat/>
    <w:uiPriority w:val="0"/>
    <w:rPr>
      <w:rFonts w:hint="default" w:ascii="Calibri" w:hAnsi="Calibri" w:cs="Calibri"/>
      <w:color w:val="000000"/>
      <w:sz w:val="24"/>
      <w:szCs w:val="24"/>
      <w:u w:val="single"/>
    </w:rPr>
  </w:style>
  <w:style w:type="character" w:customStyle="1" w:styleId="26">
    <w:name w:val="font91"/>
    <w:qFormat/>
    <w:uiPriority w:val="0"/>
    <w:rPr>
      <w:rFonts w:hint="eastAsia" w:ascii="宋体" w:hAnsi="宋体" w:eastAsia="宋体" w:cs="宋体"/>
      <w:color w:val="000000"/>
      <w:sz w:val="21"/>
      <w:szCs w:val="21"/>
      <w:u w:val="none"/>
    </w:rPr>
  </w:style>
  <w:style w:type="character" w:customStyle="1" w:styleId="27">
    <w:name w:val="font81"/>
    <w:qFormat/>
    <w:uiPriority w:val="0"/>
    <w:rPr>
      <w:rFonts w:hint="default" w:ascii="Times New Roman" w:hAnsi="Times New Roman" w:cs="Times New Roman"/>
      <w:color w:val="000000"/>
      <w:sz w:val="21"/>
      <w:szCs w:val="21"/>
      <w:u w:val="single"/>
    </w:rPr>
  </w:style>
  <w:style w:type="character" w:customStyle="1" w:styleId="28">
    <w:name w:val="font131"/>
    <w:qFormat/>
    <w:uiPriority w:val="0"/>
    <w:rPr>
      <w:rFonts w:hint="default" w:ascii="Times New Roman" w:hAnsi="Times New Roman" w:cs="Times New Roman"/>
      <w:color w:val="000000"/>
      <w:sz w:val="21"/>
      <w:szCs w:val="21"/>
      <w:u w:val="none"/>
    </w:rPr>
  </w:style>
  <w:style w:type="character" w:customStyle="1" w:styleId="29">
    <w:name w:val="font41"/>
    <w:qFormat/>
    <w:uiPriority w:val="0"/>
    <w:rPr>
      <w:rFonts w:hint="eastAsia" w:ascii="宋体" w:hAnsi="宋体" w:eastAsia="宋体" w:cs="宋体"/>
      <w:color w:val="000000"/>
      <w:sz w:val="24"/>
      <w:szCs w:val="24"/>
      <w:u w:val="none"/>
    </w:rPr>
  </w:style>
  <w:style w:type="character" w:customStyle="1" w:styleId="30">
    <w:name w:val="font112"/>
    <w:qFormat/>
    <w:uiPriority w:val="0"/>
    <w:rPr>
      <w:rFonts w:hint="eastAsia" w:ascii="宋体" w:hAnsi="宋体" w:eastAsia="宋体" w:cs="宋体"/>
      <w:b/>
      <w:color w:val="000000"/>
      <w:sz w:val="24"/>
      <w:szCs w:val="24"/>
      <w:u w:val="none"/>
    </w:rPr>
  </w:style>
  <w:style w:type="character" w:customStyle="1" w:styleId="31">
    <w:name w:val="font21"/>
    <w:qFormat/>
    <w:uiPriority w:val="0"/>
    <w:rPr>
      <w:rFonts w:hint="default" w:ascii="Calibri" w:hAnsi="Calibri" w:cs="Calibri"/>
      <w:b/>
      <w:color w:val="000000"/>
      <w:sz w:val="24"/>
      <w:szCs w:val="24"/>
      <w:u w:val="none"/>
    </w:rPr>
  </w:style>
  <w:style w:type="character" w:customStyle="1" w:styleId="32">
    <w:name w:val="font51"/>
    <w:qFormat/>
    <w:uiPriority w:val="0"/>
    <w:rPr>
      <w:rFonts w:hint="default" w:ascii="Calibri" w:hAnsi="Calibri" w:cs="Calibri"/>
      <w:b/>
      <w:color w:val="000000"/>
      <w:sz w:val="24"/>
      <w:szCs w:val="24"/>
      <w:u w:val="single"/>
    </w:rPr>
  </w:style>
  <w:style w:type="paragraph" w:customStyle="1" w:styleId="33">
    <w:name w:val="Table Paragraph"/>
    <w:basedOn w:val="1"/>
    <w:qFormat/>
    <w:uiPriority w:val="1"/>
    <w:rPr>
      <w:rFonts w:ascii="宋体" w:hAnsi="宋体" w:cs="宋体"/>
      <w:lang w:val="zh-CN" w:bidi="zh-CN"/>
    </w:rPr>
  </w:style>
  <w:style w:type="paragraph" w:customStyle="1" w:styleId="34">
    <w:name w:val="正文 题目"/>
    <w:basedOn w:val="1"/>
    <w:qFormat/>
    <w:uiPriority w:val="0"/>
    <w:pPr>
      <w:spacing w:line="360" w:lineRule="auto"/>
      <w:jc w:val="center"/>
    </w:pPr>
    <w:rPr>
      <w:rFonts w:ascii="黑体" w:hAnsi="黑体" w:eastAsia="黑体"/>
      <w:sz w:val="28"/>
    </w:rPr>
  </w:style>
  <w:style w:type="paragraph" w:customStyle="1" w:styleId="35">
    <w:name w:val="表格"/>
    <w:basedOn w:val="1"/>
    <w:qFormat/>
    <w:uiPriority w:val="0"/>
    <w:pPr>
      <w:jc w:val="center"/>
    </w:pPr>
    <w:rPr>
      <w:rFonts w:ascii="宋体" w:hAnsi="宋体"/>
    </w:rPr>
  </w:style>
  <w:style w:type="paragraph" w:customStyle="1" w:styleId="36">
    <w:name w:val="样式 标题 2 + Times New Roman 四号 非加粗 段前: 5 磅 段后: 0 磅 行距: 固定值 20..."/>
    <w:basedOn w:val="6"/>
    <w:qFormat/>
    <w:uiPriority w:val="0"/>
    <w:pPr>
      <w:adjustRightInd w:val="0"/>
      <w:spacing w:before="100" w:line="400" w:lineRule="exact"/>
      <w:jc w:val="left"/>
      <w:textAlignment w:val="baseline"/>
    </w:pPr>
    <w:rPr>
      <w:rFonts w:ascii="Times New Roman" w:hAnsi="Times New Roman" w:eastAsia="宋体" w:cs="宋体"/>
      <w:bCs w:val="0"/>
      <w:sz w:val="28"/>
      <w:szCs w:val="20"/>
    </w:rPr>
  </w:style>
  <w:style w:type="paragraph" w:customStyle="1" w:styleId="37">
    <w:name w:val="正文1"/>
    <w:qFormat/>
    <w:uiPriority w:val="0"/>
    <w:pPr>
      <w:widowControl w:val="0"/>
      <w:adjustRightInd w:val="0"/>
      <w:spacing w:line="312" w:lineRule="atLeast"/>
      <w:jc w:val="both"/>
    </w:pPr>
    <w:rPr>
      <w:rFonts w:hint="eastAsia" w:ascii="宋体" w:hAnsi="Times New Roman" w:eastAsia="宋体" w:cs="Times New Roman"/>
      <w:sz w:val="24"/>
      <w:lang w:val="en-US" w:eastAsia="zh-CN" w:bidi="ar-SA"/>
    </w:rPr>
  </w:style>
  <w:style w:type="character" w:customStyle="1" w:styleId="38">
    <w:name w:val="标题 2 Char"/>
    <w:link w:val="6"/>
    <w:qFormat/>
    <w:uiPriority w:val="0"/>
    <w:rPr>
      <w:rFonts w:ascii="Arial" w:hAnsi="Arial" w:eastAsia="黑体"/>
      <w:bCs/>
      <w:sz w:val="32"/>
      <w:szCs w:val="32"/>
    </w:rPr>
  </w:style>
  <w:style w:type="character" w:customStyle="1" w:styleId="39">
    <w:name w:val="font61"/>
    <w:basedOn w:val="20"/>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7.png"/><Relationship Id="rId28" Type="http://schemas.openxmlformats.org/officeDocument/2006/relationships/image" Target="media/image6.png"/><Relationship Id="rId27" Type="http://schemas.openxmlformats.org/officeDocument/2006/relationships/image" Target="media/image5.png"/><Relationship Id="rId26" Type="http://schemas.openxmlformats.org/officeDocument/2006/relationships/image" Target="media/image4.png"/><Relationship Id="rId25" Type="http://schemas.openxmlformats.org/officeDocument/2006/relationships/image" Target="media/image3.png"/><Relationship Id="rId24" Type="http://schemas.openxmlformats.org/officeDocument/2006/relationships/image" Target="media/image2.png"/><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CADA47-E5FF-4C6D-80CD-353052F98E5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2463</Words>
  <Characters>14043</Characters>
  <Lines>117</Lines>
  <Paragraphs>32</Paragraphs>
  <TotalTime>3</TotalTime>
  <ScaleCrop>false</ScaleCrop>
  <LinksUpToDate>false</LinksUpToDate>
  <CharactersWithSpaces>16474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2019-08-12T09:11:00Z</dcterms:created>
  <dc:creator>胡国清</dc:creator>
  <cp:lastModifiedBy>小白</cp:lastModifiedBy>
  <dcterms:modified xsi:type="dcterms:W3CDTF">2019-09-29T08:20:12Z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