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B1B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6C32E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F6AF7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0B8F1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安徽驿佳商贸有限公司</w:t>
      </w:r>
      <w:r>
        <w:rPr>
          <w:rFonts w:hint="eastAsia" w:ascii="方正小标宋_GBK" w:hAnsi="方正小标宋_GBK" w:eastAsia="方正小标宋_GBK" w:cs="方正小标宋_GBK"/>
          <w:color w:val="auto"/>
          <w:sz w:val="44"/>
          <w:szCs w:val="44"/>
          <w:highlight w:val="none"/>
          <w:lang w:val="en-US" w:eastAsia="zh-CN"/>
        </w:rPr>
        <w:t>线上商城</w:t>
      </w:r>
    </w:p>
    <w:p w14:paraId="615D0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color w:val="auto"/>
          <w:sz w:val="44"/>
          <w:szCs w:val="44"/>
          <w:highlight w:val="none"/>
        </w:rPr>
      </w:pPr>
      <w:r>
        <w:rPr>
          <w:rFonts w:hint="eastAsia" w:ascii="方正小标宋_GBK" w:hAnsi="方正小标宋_GBK" w:eastAsia="方正小标宋_GBK" w:cs="方正小标宋_GBK"/>
          <w:color w:val="auto"/>
          <w:sz w:val="44"/>
          <w:szCs w:val="44"/>
          <w:highlight w:val="none"/>
        </w:rPr>
        <w:t>商品招商公告</w:t>
      </w:r>
    </w:p>
    <w:p w14:paraId="1BD56415">
      <w:pPr>
        <w:spacing w:line="440" w:lineRule="exact"/>
        <w:rPr>
          <w:rFonts w:ascii="Times New Roman" w:hAnsi="Times New Roman" w:eastAsia="黑体" w:cs="Times New Roman"/>
          <w:color w:val="auto"/>
          <w:sz w:val="40"/>
          <w:szCs w:val="40"/>
          <w:highlight w:val="none"/>
        </w:rPr>
      </w:pPr>
    </w:p>
    <w:p w14:paraId="5686AA64">
      <w:pPr>
        <w:spacing w:line="440" w:lineRule="exact"/>
        <w:jc w:val="center"/>
        <w:rPr>
          <w:rFonts w:ascii="Times New Roman" w:hAnsi="Times New Roman" w:eastAsia="黑体" w:cs="Times New Roman"/>
          <w:color w:val="auto"/>
          <w:sz w:val="40"/>
          <w:szCs w:val="40"/>
          <w:highlight w:val="none"/>
        </w:rPr>
      </w:pPr>
    </w:p>
    <w:p w14:paraId="4DAA2B2D">
      <w:pPr>
        <w:spacing w:line="440" w:lineRule="exact"/>
        <w:jc w:val="center"/>
        <w:rPr>
          <w:rFonts w:ascii="Times New Roman" w:hAnsi="Times New Roman" w:eastAsia="黑体" w:cs="Times New Roman"/>
          <w:color w:val="auto"/>
          <w:sz w:val="40"/>
          <w:szCs w:val="40"/>
          <w:highlight w:val="none"/>
        </w:rPr>
      </w:pPr>
    </w:p>
    <w:p w14:paraId="069B56ED">
      <w:pPr>
        <w:spacing w:line="440" w:lineRule="exact"/>
        <w:jc w:val="center"/>
        <w:rPr>
          <w:rFonts w:ascii="Times New Roman" w:hAnsi="Times New Roman" w:eastAsia="黑体" w:cs="Times New Roman"/>
          <w:color w:val="auto"/>
          <w:sz w:val="40"/>
          <w:szCs w:val="40"/>
          <w:highlight w:val="none"/>
        </w:rPr>
      </w:pPr>
    </w:p>
    <w:p w14:paraId="3154B3F7">
      <w:pPr>
        <w:spacing w:line="440" w:lineRule="exact"/>
        <w:jc w:val="center"/>
        <w:rPr>
          <w:rFonts w:ascii="Times New Roman" w:hAnsi="Times New Roman" w:eastAsia="黑体" w:cs="Times New Roman"/>
          <w:color w:val="auto"/>
          <w:sz w:val="40"/>
          <w:szCs w:val="40"/>
          <w:highlight w:val="none"/>
        </w:rPr>
      </w:pPr>
    </w:p>
    <w:p w14:paraId="4F3D933B">
      <w:pPr>
        <w:jc w:val="center"/>
        <w:rPr>
          <w:rFonts w:ascii="Times New Roman" w:hAnsi="Times New Roman" w:eastAsia="黑体" w:cs="Times New Roman"/>
          <w:color w:val="auto"/>
          <w:sz w:val="50"/>
          <w:szCs w:val="50"/>
          <w:highlight w:val="none"/>
        </w:rPr>
      </w:pPr>
      <w:bookmarkStart w:id="0" w:name="_Toc27994_WPSOffice_Level1"/>
      <w:bookmarkStart w:id="1" w:name="_Toc17394_WPSOffice_Level1"/>
      <w:bookmarkStart w:id="2" w:name="_Toc32044_WPSOffice_Level1"/>
      <w:bookmarkStart w:id="3" w:name="_Toc741_WPSOffice_Level1"/>
      <w:bookmarkStart w:id="4" w:name="_Toc1914_WPSOffice_Level1"/>
      <w:bookmarkStart w:id="5" w:name="_Toc1048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5B204FD4">
      <w:pPr>
        <w:spacing w:line="440" w:lineRule="exact"/>
        <w:rPr>
          <w:rFonts w:ascii="Times New Roman" w:hAnsi="Times New Roman" w:eastAsia="黑体" w:cs="Times New Roman"/>
          <w:color w:val="auto"/>
          <w:sz w:val="20"/>
          <w:szCs w:val="20"/>
          <w:highlight w:val="none"/>
        </w:rPr>
      </w:pPr>
    </w:p>
    <w:p w14:paraId="79C056E9">
      <w:pPr>
        <w:spacing w:line="440" w:lineRule="exact"/>
        <w:rPr>
          <w:rFonts w:ascii="Times New Roman" w:hAnsi="Times New Roman" w:eastAsia="黑体" w:cs="Times New Roman"/>
          <w:color w:val="auto"/>
          <w:sz w:val="20"/>
          <w:szCs w:val="20"/>
          <w:highlight w:val="none"/>
        </w:rPr>
      </w:pPr>
    </w:p>
    <w:p w14:paraId="1FB12659">
      <w:pPr>
        <w:spacing w:line="440" w:lineRule="exact"/>
        <w:rPr>
          <w:rFonts w:ascii="Times New Roman" w:hAnsi="Times New Roman" w:eastAsia="黑体" w:cs="Times New Roman"/>
          <w:color w:val="auto"/>
          <w:sz w:val="20"/>
          <w:szCs w:val="20"/>
          <w:highlight w:val="none"/>
        </w:rPr>
      </w:pPr>
    </w:p>
    <w:p w14:paraId="71AB254C">
      <w:pPr>
        <w:spacing w:line="440" w:lineRule="exact"/>
        <w:rPr>
          <w:rFonts w:ascii="Times New Roman" w:hAnsi="Times New Roman" w:eastAsia="黑体" w:cs="Times New Roman"/>
          <w:color w:val="auto"/>
          <w:sz w:val="20"/>
          <w:szCs w:val="20"/>
          <w:highlight w:val="none"/>
        </w:rPr>
      </w:pPr>
    </w:p>
    <w:p w14:paraId="3FC7F37D">
      <w:pPr>
        <w:spacing w:line="440" w:lineRule="exact"/>
        <w:rPr>
          <w:rFonts w:ascii="Times New Roman" w:hAnsi="Times New Roman" w:eastAsia="黑体" w:cs="Times New Roman"/>
          <w:color w:val="auto"/>
          <w:sz w:val="20"/>
          <w:szCs w:val="20"/>
          <w:highlight w:val="none"/>
        </w:rPr>
      </w:pPr>
    </w:p>
    <w:p w14:paraId="656AAA2D">
      <w:pPr>
        <w:spacing w:line="440" w:lineRule="exact"/>
        <w:rPr>
          <w:rFonts w:ascii="Times New Roman" w:hAnsi="Times New Roman" w:eastAsia="黑体" w:cs="Times New Roman"/>
          <w:color w:val="auto"/>
          <w:sz w:val="20"/>
          <w:szCs w:val="20"/>
          <w:highlight w:val="none"/>
        </w:rPr>
      </w:pPr>
    </w:p>
    <w:p w14:paraId="5AD49466">
      <w:pPr>
        <w:spacing w:line="440" w:lineRule="exact"/>
        <w:rPr>
          <w:rFonts w:ascii="Times New Roman" w:hAnsi="Times New Roman" w:eastAsia="黑体" w:cs="Times New Roman"/>
          <w:color w:val="auto"/>
          <w:sz w:val="20"/>
          <w:szCs w:val="20"/>
          <w:highlight w:val="none"/>
        </w:rPr>
      </w:pPr>
    </w:p>
    <w:p w14:paraId="0A223750">
      <w:pPr>
        <w:spacing w:line="440" w:lineRule="exact"/>
        <w:rPr>
          <w:rFonts w:ascii="Times New Roman" w:hAnsi="Times New Roman" w:eastAsia="黑体" w:cs="Times New Roman"/>
          <w:color w:val="auto"/>
          <w:sz w:val="20"/>
          <w:szCs w:val="20"/>
          <w:highlight w:val="none"/>
        </w:rPr>
      </w:pPr>
    </w:p>
    <w:p w14:paraId="5D26CF85">
      <w:pPr>
        <w:spacing w:line="440" w:lineRule="exact"/>
        <w:rPr>
          <w:rFonts w:ascii="Times New Roman" w:hAnsi="Times New Roman" w:eastAsia="黑体" w:cs="Times New Roman"/>
          <w:color w:val="auto"/>
          <w:sz w:val="20"/>
          <w:szCs w:val="20"/>
          <w:highlight w:val="none"/>
        </w:rPr>
      </w:pPr>
    </w:p>
    <w:p w14:paraId="09A3A75E">
      <w:pPr>
        <w:spacing w:line="440" w:lineRule="exact"/>
        <w:rPr>
          <w:rFonts w:ascii="Times New Roman" w:hAnsi="Times New Roman" w:eastAsia="黑体" w:cs="Times New Roman"/>
          <w:color w:val="auto"/>
          <w:sz w:val="20"/>
          <w:szCs w:val="20"/>
          <w:highlight w:val="none"/>
        </w:rPr>
      </w:pPr>
    </w:p>
    <w:p w14:paraId="115A4EA0">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5520_WPSOffice_Level2"/>
      <w:bookmarkStart w:id="7" w:name="_Toc25232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2F71D3C6">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22222A81">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31577_WPSOffice_Level2"/>
      <w:bookmarkStart w:id="9" w:name="_Toc20076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302A999A">
      <w:pPr>
        <w:spacing w:line="440" w:lineRule="exact"/>
        <w:rPr>
          <w:rFonts w:ascii="Times New Roman" w:hAnsi="Times New Roman" w:eastAsia="黑体" w:cs="Times New Roman"/>
          <w:color w:val="auto"/>
          <w:sz w:val="28"/>
          <w:szCs w:val="28"/>
          <w:highlight w:val="none"/>
        </w:rPr>
      </w:pPr>
    </w:p>
    <w:p w14:paraId="6E3156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2351_WPSOffice_Level2"/>
      <w:bookmarkStart w:id="11" w:name="_Toc21974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1FCDE84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23744_WPSOffice_Level1"/>
      <w:bookmarkStart w:id="13" w:name="_Toc7453_WPSOffice_Level1"/>
      <w:bookmarkStart w:id="14" w:name="_Toc10608_WPSOffice_Level1"/>
      <w:bookmarkStart w:id="15" w:name="_Toc18964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21C796B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21229_WPSOffice_Level1"/>
      <w:bookmarkStart w:id="18" w:name="_Toc5317_WPSOffice_Level1"/>
      <w:bookmarkStart w:id="19" w:name="_Toc32729_WPSOffice_Level1"/>
      <w:bookmarkStart w:id="20" w:name="_Toc31927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491F8245">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25804_WPSOffice_Level1"/>
      <w:bookmarkStart w:id="22" w:name="_Toc30273_WPSOffice_Level1"/>
      <w:bookmarkStart w:id="23" w:name="_Toc32648_WPSOffice_Level1"/>
      <w:bookmarkStart w:id="24" w:name="_Toc27403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2C82C010">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default" w:ascii="方正小标宋_GBK" w:hAnsi="方正小标宋_GBK" w:eastAsia="方正小标宋_GBK" w:cs="方正小标宋_GBK"/>
          <w:b w:val="0"/>
          <w:bCs w:val="0"/>
          <w:color w:val="auto"/>
          <w:sz w:val="28"/>
          <w:szCs w:val="28"/>
          <w:highlight w:val="none"/>
          <w:lang w:val="en-US" w:eastAsia="zh-CN"/>
        </w:rPr>
      </w:pPr>
      <w:bookmarkStart w:id="25" w:name="_Toc16988_WPSOffice_Level1"/>
      <w:bookmarkStart w:id="26" w:name="_Toc5885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合作案例</w:t>
      </w:r>
    </w:p>
    <w:p w14:paraId="12486DA9">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r>
        <w:rPr>
          <w:rFonts w:hint="eastAsia" w:ascii="方正小标宋_GBK" w:hAnsi="方正小标宋_GBK" w:eastAsia="方正小标宋_GBK" w:cs="方正小标宋_GBK"/>
          <w:b w:val="0"/>
          <w:bCs w:val="0"/>
          <w:color w:val="auto"/>
          <w:sz w:val="28"/>
          <w:szCs w:val="28"/>
          <w:highlight w:val="none"/>
          <w:lang w:val="en-US" w:eastAsia="zh-CN"/>
        </w:rPr>
        <w:t>五、商品信息表</w:t>
      </w:r>
    </w:p>
    <w:p w14:paraId="431B18F8">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六</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36C64297">
      <w:pPr>
        <w:spacing w:line="440" w:lineRule="exact"/>
        <w:ind w:left="1619" w:leftChars="771"/>
        <w:rPr>
          <w:rFonts w:ascii="Times New Roman" w:hAnsi="Times New Roman" w:eastAsia="黑体" w:cs="Times New Roman"/>
          <w:color w:val="auto"/>
          <w:sz w:val="24"/>
          <w:highlight w:val="none"/>
        </w:rPr>
      </w:pPr>
      <w:bookmarkStart w:id="61" w:name="_GoBack"/>
      <w:bookmarkEnd w:id="61"/>
    </w:p>
    <w:p w14:paraId="1F93D2C0">
      <w:pPr>
        <w:spacing w:line="440" w:lineRule="exact"/>
        <w:ind w:left="1619" w:leftChars="771"/>
        <w:rPr>
          <w:rFonts w:ascii="Times New Roman" w:hAnsi="Times New Roman" w:eastAsia="黑体" w:cs="Times New Roman"/>
          <w:color w:val="auto"/>
          <w:sz w:val="24"/>
          <w:highlight w:val="none"/>
        </w:rPr>
      </w:pPr>
    </w:p>
    <w:p w14:paraId="4A6E4099">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6EAA3CED">
      <w:pPr>
        <w:topLinePunct/>
        <w:spacing w:line="440" w:lineRule="exact"/>
        <w:jc w:val="center"/>
        <w:rPr>
          <w:rFonts w:ascii="Times New Roman" w:hAnsi="Times New Roman" w:eastAsia="黑体" w:cs="Times New Roman"/>
          <w:color w:val="auto"/>
          <w:sz w:val="28"/>
          <w:szCs w:val="28"/>
          <w:highlight w:val="none"/>
        </w:rPr>
      </w:pPr>
      <w:bookmarkStart w:id="27" w:name="_Toc10646_WPSOffice_Level1"/>
      <w:bookmarkStart w:id="28" w:name="_Toc1825_WPSOffice_Level1"/>
      <w:bookmarkStart w:id="29" w:name="_Toc31445_WPSOffice_Level1"/>
      <w:bookmarkStart w:id="30" w:name="_Toc7798_WPSOffice_Level1"/>
      <w:bookmarkStart w:id="31" w:name="_Toc19015_WPSOffice_Level1"/>
      <w:bookmarkStart w:id="32" w:name="_Toc7738_WPSOffice_Level1"/>
      <w:bookmarkStart w:id="33" w:name="_Toc10436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7600_WPSOffice_Level2"/>
      <w:bookmarkStart w:id="35" w:name="_Toc2807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514DCDB8">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191B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7E0C4C1">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F8CDB80">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4685F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93B456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7325CC">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DA8617F">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48E5C780">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1163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2207CC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6302FE6B">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3EC171B2">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988A3D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2F6F30A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747B3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3FC5B93A">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B941E6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6D9B31">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8A68B42">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36785541">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DED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5DBD5B7">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7369A7">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D47C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2A2C638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E3280B4">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41C21DBA">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生产许可证或经营许可证（预包装食品备案登记表）、其他经营许可或资质文件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6382489A">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3A368DF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4951_WPSOffice_Level1"/>
      <w:bookmarkStart w:id="37" w:name="_Toc32350_WPSOffice_Level1"/>
      <w:bookmarkStart w:id="38" w:name="_Toc18668_WPSOffice_Level1"/>
      <w:bookmarkStart w:id="39" w:name="_Toc14563_WPSOffice_Level1"/>
      <w:bookmarkStart w:id="40" w:name="_Toc10431_WPSOffice_Level1"/>
      <w:bookmarkStart w:id="41" w:name="_Toc1110_WPSOffice_Level1"/>
      <w:bookmarkStart w:id="42" w:name="_Toc1996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5759F5AA">
      <w:pPr>
        <w:spacing w:line="440" w:lineRule="exact"/>
        <w:rPr>
          <w:rFonts w:ascii="Times New Roman" w:hAnsi="Times New Roman" w:cs="Times New Roman"/>
          <w:color w:val="auto"/>
          <w:sz w:val="20"/>
          <w:szCs w:val="20"/>
          <w:highlight w:val="none"/>
        </w:rPr>
      </w:pPr>
    </w:p>
    <w:p w14:paraId="01CDF44D">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20803_WPSOffice_Level2"/>
      <w:bookmarkStart w:id="44" w:name="_Toc515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30131D53">
      <w:pPr>
        <w:spacing w:line="440" w:lineRule="exact"/>
        <w:rPr>
          <w:rFonts w:ascii="Times New Roman" w:hAnsi="Times New Roman" w:cs="Times New Roman"/>
          <w:color w:val="auto"/>
          <w:sz w:val="20"/>
          <w:szCs w:val="20"/>
          <w:highlight w:val="none"/>
        </w:rPr>
      </w:pPr>
    </w:p>
    <w:p w14:paraId="12FA731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609E807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4D3245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7FB6C0E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139B6D2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3909A69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302E7461">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2ECDACC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6475CD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74B3AC0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7C42A9BC">
      <w:pPr>
        <w:spacing w:line="440" w:lineRule="exact"/>
        <w:ind w:firstLine="480" w:firstLineChars="200"/>
        <w:rPr>
          <w:rFonts w:ascii="Times New Roman" w:hAnsi="Times New Roman" w:cs="Times New Roman"/>
          <w:color w:val="auto"/>
          <w:sz w:val="24"/>
          <w:highlight w:val="none"/>
        </w:rPr>
      </w:pPr>
    </w:p>
    <w:p w14:paraId="0FA0804E">
      <w:pPr>
        <w:spacing w:line="440" w:lineRule="exact"/>
        <w:ind w:firstLine="480" w:firstLineChars="200"/>
        <w:rPr>
          <w:rFonts w:ascii="Times New Roman" w:hAnsi="Times New Roman" w:cs="Times New Roman"/>
          <w:color w:val="auto"/>
          <w:sz w:val="24"/>
          <w:highlight w:val="none"/>
        </w:rPr>
      </w:pPr>
    </w:p>
    <w:p w14:paraId="297BF300">
      <w:pPr>
        <w:spacing w:line="440" w:lineRule="exact"/>
        <w:ind w:firstLine="480" w:firstLineChars="200"/>
        <w:rPr>
          <w:rFonts w:ascii="Times New Roman" w:hAnsi="Times New Roman" w:cs="Times New Roman"/>
          <w:color w:val="auto"/>
          <w:sz w:val="24"/>
          <w:highlight w:val="none"/>
        </w:rPr>
      </w:pPr>
    </w:p>
    <w:p w14:paraId="3DA6386E">
      <w:pPr>
        <w:spacing w:line="440" w:lineRule="exact"/>
        <w:ind w:firstLine="480" w:firstLineChars="200"/>
        <w:rPr>
          <w:rFonts w:ascii="Times New Roman" w:hAnsi="Times New Roman" w:cs="Times New Roman"/>
          <w:color w:val="auto"/>
          <w:sz w:val="24"/>
          <w:highlight w:val="none"/>
        </w:rPr>
      </w:pPr>
    </w:p>
    <w:p w14:paraId="6925E3C3">
      <w:pPr>
        <w:spacing w:line="440" w:lineRule="exact"/>
        <w:rPr>
          <w:rFonts w:ascii="Times New Roman" w:hAnsi="Times New Roman" w:cs="Times New Roman"/>
          <w:color w:val="auto"/>
          <w:sz w:val="24"/>
          <w:highlight w:val="none"/>
        </w:rPr>
      </w:pPr>
    </w:p>
    <w:p w14:paraId="4C88A239">
      <w:pPr>
        <w:spacing w:line="440" w:lineRule="exact"/>
        <w:rPr>
          <w:rFonts w:ascii="Times New Roman" w:hAnsi="Times New Roman" w:cs="Times New Roman"/>
          <w:color w:val="auto"/>
          <w:sz w:val="24"/>
          <w:highlight w:val="none"/>
        </w:rPr>
      </w:pPr>
    </w:p>
    <w:p w14:paraId="7DBA544C">
      <w:pPr>
        <w:spacing w:line="440" w:lineRule="exact"/>
        <w:jc w:val="right"/>
        <w:rPr>
          <w:rFonts w:hint="eastAsia" w:ascii="方正仿宋_GBK" w:hAnsi="方正仿宋_GBK" w:eastAsia="方正仿宋_GBK" w:cs="方正仿宋_GBK"/>
          <w:color w:val="auto"/>
          <w:sz w:val="32"/>
          <w:szCs w:val="32"/>
          <w:highlight w:val="none"/>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DFA13BB">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2EB8D7FD">
      <w:pPr>
        <w:topLinePunct/>
        <w:spacing w:line="440" w:lineRule="exact"/>
        <w:rPr>
          <w:rFonts w:ascii="Times New Roman" w:hAnsi="Times New Roman" w:eastAsia="黑体" w:cs="Times New Roman"/>
          <w:color w:val="auto"/>
          <w:sz w:val="24"/>
          <w:highlight w:val="none"/>
        </w:rPr>
      </w:pPr>
    </w:p>
    <w:p w14:paraId="6A444693">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2035_WPSOffice_Level2"/>
      <w:bookmarkStart w:id="46" w:name="_Toc19768_WPSOffice_Level2"/>
    </w:p>
    <w:p w14:paraId="51E7D90E">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168E9FD3">
      <w:pPr>
        <w:spacing w:line="440" w:lineRule="exact"/>
        <w:rPr>
          <w:rFonts w:ascii="Times New Roman" w:hAnsi="Times New Roman" w:eastAsia="黑体" w:cs="Times New Roman"/>
          <w:color w:val="auto"/>
          <w:sz w:val="24"/>
          <w:highlight w:val="none"/>
        </w:rPr>
      </w:pPr>
    </w:p>
    <w:p w14:paraId="3BCA4FF7">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31B23372">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62314011">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highlight w:val="none"/>
        </w:rPr>
        <w:t>代理人无转委托权。</w:t>
      </w:r>
    </w:p>
    <w:p w14:paraId="58F4391D">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03F1B2A9">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0F139C7C">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7A1F49A6">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4EF1CA63">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2CB2AC9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4F360F08">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B8BFEB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1886A271">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35EED50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168C6F4E">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805FE74">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636A3B2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0B407D1A">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46272C0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1B5B1747">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26532374">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21FD3F74">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3893_WPSOffice_Level1"/>
      <w:bookmarkStart w:id="48" w:name="_Toc5889_WPSOffice_Level1"/>
      <w:bookmarkStart w:id="49" w:name="_Toc26594_WPSOffice_Level1"/>
      <w:bookmarkStart w:id="50" w:name="_Toc5403_WPSOffice_Level1"/>
      <w:bookmarkStart w:id="51" w:name="_Toc12019_WPSOffice_Level1"/>
      <w:bookmarkStart w:id="52" w:name="_Toc27072_WPSOffice_Level1"/>
      <w:bookmarkStart w:id="53" w:name="_Toc27376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6E42FAC2">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center"/>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center"/>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0D6789E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26"/>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790C039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CC02E2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pStyle w:val="26"/>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ascii="Times New Roman" w:hAnsi="Times New Roman" w:cs="Times New Roman"/>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394537BE">
      <w:pPr>
        <w:numPr>
          <w:ilvl w:val="0"/>
          <w:numId w:val="5"/>
        </w:numPr>
        <w:topLinePunct/>
        <w:spacing w:line="340" w:lineRule="atLeast"/>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合作案例</w:t>
      </w:r>
    </w:p>
    <w:p w14:paraId="2501720D">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4BBA8C37">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rPr>
        <w:sectPr>
          <w:pgSz w:w="11906" w:h="16838"/>
          <w:pgMar w:top="1814" w:right="1531" w:bottom="1587" w:left="1531" w:header="851" w:footer="992" w:gutter="0"/>
          <w:cols w:space="425" w:num="1"/>
          <w:docGrid w:type="lines" w:linePitch="312" w:charSpace="0"/>
        </w:sectPr>
      </w:pPr>
      <w:r>
        <w:rPr>
          <w:rFonts w:hint="eastAsia" w:ascii="Times New Roman" w:hAnsi="Times New Roman" w:eastAsia="方正仿宋_GBK" w:cs="方正仿宋_GBK"/>
          <w:sz w:val="32"/>
          <w:szCs w:val="32"/>
          <w:highlight w:val="none"/>
          <w:lang w:val="en-US" w:eastAsia="zh-CN"/>
        </w:rPr>
        <w:t>具有近</w:t>
      </w:r>
      <w:r>
        <w:rPr>
          <w:rFonts w:hint="eastAsia" w:ascii="Times New Roman" w:hAnsi="Times New Roman" w:eastAsia="方正仿宋_GBK" w:cs="方正仿宋_GBK"/>
          <w:sz w:val="32"/>
          <w:szCs w:val="32"/>
          <w:highlight w:val="none"/>
        </w:rPr>
        <w:t>3年与</w:t>
      </w:r>
      <w:r>
        <w:rPr>
          <w:rFonts w:hint="eastAsia" w:ascii="Times New Roman" w:hAnsi="Times New Roman" w:eastAsia="方正仿宋_GBK" w:cs="方正仿宋_GBK"/>
          <w:sz w:val="32"/>
          <w:szCs w:val="32"/>
          <w:highlight w:val="none"/>
          <w:lang w:val="en-US" w:eastAsia="zh-CN"/>
        </w:rPr>
        <w:t>其他</w:t>
      </w:r>
      <w:r>
        <w:rPr>
          <w:rFonts w:hint="eastAsia" w:ascii="Times New Roman" w:hAnsi="Times New Roman" w:eastAsia="方正仿宋_GBK" w:cs="方正仿宋_GBK"/>
          <w:sz w:val="32"/>
          <w:szCs w:val="32"/>
          <w:highlight w:val="none"/>
        </w:rPr>
        <w:t>电商平台（如淘宝、京东、抖音电商等）</w:t>
      </w:r>
      <w:r>
        <w:rPr>
          <w:rFonts w:hint="eastAsia" w:ascii="Times New Roman" w:hAnsi="Times New Roman" w:eastAsia="方正仿宋_GBK" w:cs="方正仿宋_GBK"/>
          <w:sz w:val="32"/>
          <w:szCs w:val="32"/>
          <w:highlight w:val="none"/>
          <w:lang w:val="en-US" w:eastAsia="zh-CN"/>
        </w:rPr>
        <w:t>合作或</w:t>
      </w:r>
      <w:r>
        <w:rPr>
          <w:rFonts w:hint="eastAsia" w:ascii="Times New Roman" w:hAnsi="Times New Roman" w:eastAsia="方正仿宋_GBK" w:cs="方正仿宋_GBK"/>
          <w:sz w:val="32"/>
          <w:szCs w:val="32"/>
          <w:highlight w:val="none"/>
        </w:rPr>
        <w:t>自</w:t>
      </w:r>
      <w:r>
        <w:rPr>
          <w:rFonts w:hint="eastAsia" w:ascii="Times New Roman" w:hAnsi="Times New Roman" w:eastAsia="方正仿宋_GBK" w:cs="方正仿宋_GBK"/>
          <w:sz w:val="32"/>
          <w:szCs w:val="32"/>
          <w:highlight w:val="none"/>
          <w:lang w:val="en-US" w:eastAsia="zh-CN"/>
        </w:rPr>
        <w:t>建</w:t>
      </w:r>
      <w:r>
        <w:rPr>
          <w:rFonts w:hint="eastAsia" w:ascii="Times New Roman" w:hAnsi="Times New Roman" w:eastAsia="方正仿宋_GBK" w:cs="方正仿宋_GBK"/>
          <w:sz w:val="32"/>
          <w:szCs w:val="32"/>
          <w:highlight w:val="none"/>
        </w:rPr>
        <w:t>电商平台</w:t>
      </w:r>
      <w:r>
        <w:rPr>
          <w:rFonts w:hint="eastAsia" w:ascii="Times New Roman" w:hAnsi="Times New Roman" w:eastAsia="方正仿宋_GBK" w:cs="方正仿宋_GBK"/>
          <w:sz w:val="32"/>
          <w:szCs w:val="32"/>
          <w:highlight w:val="none"/>
          <w:lang w:eastAsia="zh-CN"/>
        </w:rPr>
        <w:t>的</w:t>
      </w:r>
      <w:r>
        <w:rPr>
          <w:rFonts w:hint="eastAsia" w:ascii="Times New Roman" w:hAnsi="Times New Roman" w:eastAsia="方正仿宋_GBK" w:cs="方正仿宋_GBK"/>
          <w:sz w:val="32"/>
          <w:szCs w:val="32"/>
          <w:highlight w:val="none"/>
          <w:lang w:val="en-US" w:eastAsia="zh-CN"/>
        </w:rPr>
        <w:t>案例（提供与电商平台签署的合同协议、自建电商需提供IPC备案登记或经营许可证明等）</w:t>
      </w:r>
      <w:r>
        <w:rPr>
          <w:rFonts w:hint="eastAsia" w:ascii="Times New Roman" w:hAnsi="Times New Roman" w:eastAsia="方正仿宋_GBK" w:cs="方正仿宋_GBK"/>
          <w:sz w:val="32"/>
          <w:szCs w:val="32"/>
          <w:highlight w:val="none"/>
        </w:rPr>
        <w:t>。</w:t>
      </w:r>
    </w:p>
    <w:p w14:paraId="69B1B7B3">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五、商品信息表</w:t>
      </w:r>
    </w:p>
    <w:p w14:paraId="48CAC339">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4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834"/>
        <w:gridCol w:w="1056"/>
        <w:gridCol w:w="937"/>
        <w:gridCol w:w="844"/>
        <w:gridCol w:w="994"/>
        <w:gridCol w:w="881"/>
        <w:gridCol w:w="1013"/>
        <w:gridCol w:w="1106"/>
        <w:gridCol w:w="1275"/>
        <w:gridCol w:w="1256"/>
        <w:gridCol w:w="1444"/>
      </w:tblGrid>
      <w:tr w14:paraId="37D8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95" w:type="pct"/>
          <w:trHeight w:val="895" w:hRule="atLeast"/>
        </w:trPr>
        <w:tc>
          <w:tcPr>
            <w:tcW w:w="2034" w:type="pct"/>
            <w:gridSpan w:val="5"/>
            <w:tcBorders>
              <w:top w:val="nil"/>
              <w:left w:val="nil"/>
              <w:bottom w:val="nil"/>
              <w:right w:val="nil"/>
            </w:tcBorders>
            <w:noWrap w:val="0"/>
            <w:vAlign w:val="center"/>
          </w:tcPr>
          <w:p w14:paraId="2CB097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69" w:type="pct"/>
            <w:tcBorders>
              <w:top w:val="nil"/>
              <w:left w:val="nil"/>
              <w:bottom w:val="nil"/>
              <w:right w:val="nil"/>
            </w:tcBorders>
            <w:noWrap w:val="0"/>
            <w:vAlign w:val="center"/>
          </w:tcPr>
          <w:p w14:paraId="43F69051">
            <w:pPr>
              <w:jc w:val="center"/>
              <w:rPr>
                <w:rFonts w:hint="default" w:ascii="Times New Roman" w:hAnsi="Times New Roman" w:eastAsia="宋体" w:cs="Times New Roman"/>
                <w:b/>
                <w:bCs/>
                <w:i w:val="0"/>
                <w:iCs w:val="0"/>
                <w:color w:val="000000"/>
                <w:sz w:val="40"/>
                <w:szCs w:val="40"/>
                <w:u w:val="none"/>
              </w:rPr>
            </w:pPr>
          </w:p>
        </w:tc>
      </w:tr>
      <w:tr w14:paraId="0964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71031175">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423A7F5">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5AFCE40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22F5B2E1">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633FF3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2E58150">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FE096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67E7E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5AE6FB2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16E625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E335CF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12D35EE2">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1483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37D7645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0889A7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品牌+属性+规格</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548CCB31">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1EFD1DC6">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C9A04A6">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BC69AF8">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E5D131">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97A557">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10FA7BA3">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9A84E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D9FD8EB">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791274FC">
            <w:pPr>
              <w:jc w:val="center"/>
              <w:rPr>
                <w:rFonts w:hint="eastAsia" w:ascii="Times New Roman" w:hAnsi="Times New Roman" w:eastAsia="方正仿宋_GBK" w:cs="方正仿宋_GBK"/>
                <w:i w:val="0"/>
                <w:iCs w:val="0"/>
                <w:color w:val="000000"/>
                <w:sz w:val="28"/>
                <w:szCs w:val="28"/>
                <w:u w:val="none"/>
              </w:rPr>
            </w:pPr>
          </w:p>
        </w:tc>
      </w:tr>
      <w:tr w14:paraId="1F10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1259C28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31C0054">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496E929E">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2432EA9">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857310C">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CE450C2">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2C5A4EB">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0E53DD">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2F215C3C">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94BB07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8530AB">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4931D971">
            <w:pPr>
              <w:jc w:val="center"/>
              <w:rPr>
                <w:rFonts w:hint="eastAsia" w:ascii="Times New Roman" w:hAnsi="Times New Roman" w:eastAsia="方正仿宋_GBK" w:cs="方正仿宋_GBK"/>
                <w:i w:val="0"/>
                <w:iCs w:val="0"/>
                <w:color w:val="000000"/>
                <w:sz w:val="28"/>
                <w:szCs w:val="28"/>
                <w:u w:val="none"/>
              </w:rPr>
            </w:pPr>
          </w:p>
        </w:tc>
      </w:tr>
      <w:tr w14:paraId="45E6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5428DF5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0F1F8FD">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8EE3C18">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558393E">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C9F22CD">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3045DD6">
            <w:pPr>
              <w:jc w:val="center"/>
              <w:rPr>
                <w:rFonts w:hint="eastAsia" w:ascii="Times New Roman" w:hAnsi="Times New Roman" w:eastAsia="方正仿宋_GBK" w:cs="方正仿宋_GBK"/>
                <w:i w:val="0"/>
                <w:iCs w:val="0"/>
                <w:color w:val="000000"/>
                <w:sz w:val="28"/>
                <w:szCs w:val="28"/>
                <w:u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670F29B">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FBDD7F2">
            <w:pPr>
              <w:jc w:val="center"/>
              <w:rPr>
                <w:rFonts w:hint="eastAsia" w:ascii="Times New Roman" w:hAnsi="Times New Roman" w:eastAsia="方正仿宋_GBK" w:cs="方正仿宋_GBK"/>
                <w:i w:val="0"/>
                <w:iCs w:val="0"/>
                <w:color w:val="000000"/>
                <w:sz w:val="28"/>
                <w:szCs w:val="2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14:paraId="6EC80007">
            <w:pPr>
              <w:jc w:val="center"/>
              <w:rPr>
                <w:rFonts w:hint="eastAsia" w:ascii="Times New Roman" w:hAnsi="Times New Roman" w:eastAsia="方正仿宋_GBK" w:cs="方正仿宋_GBK"/>
                <w:i w:val="0"/>
                <w:iCs w:val="0"/>
                <w:color w:val="000000"/>
                <w:sz w:val="28"/>
                <w:szCs w:val="2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42CA71F4">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D35A554">
            <w:pPr>
              <w:jc w:val="center"/>
              <w:rPr>
                <w:rFonts w:hint="eastAsia" w:ascii="Times New Roman" w:hAnsi="Times New Roman" w:eastAsia="方正仿宋_GBK" w:cs="方正仿宋_GBK"/>
                <w:i w:val="0"/>
                <w:iCs w:val="0"/>
                <w:color w:val="000000"/>
                <w:sz w:val="28"/>
                <w:szCs w:val="28"/>
                <w:u w:val="none"/>
              </w:rPr>
            </w:pP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687B1A62">
            <w:pPr>
              <w:jc w:val="center"/>
              <w:rPr>
                <w:rFonts w:hint="eastAsia" w:ascii="Times New Roman" w:hAnsi="Times New Roman" w:eastAsia="方正仿宋_GBK" w:cs="方正仿宋_GBK"/>
                <w:i w:val="0"/>
                <w:iCs w:val="0"/>
                <w:color w:val="000000"/>
                <w:sz w:val="28"/>
                <w:szCs w:val="28"/>
                <w:u w:val="none"/>
              </w:rPr>
            </w:pPr>
          </w:p>
        </w:tc>
      </w:tr>
    </w:tbl>
    <w:p w14:paraId="4AB56319">
      <w:pPr>
        <w:spacing w:line="400" w:lineRule="atLeast"/>
        <w:jc w:val="both"/>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注：需按商品信息表中的顺序及对应品名（如：1—品名），依次提供商品图片。</w:t>
      </w:r>
    </w:p>
    <w:p w14:paraId="5FCC5535">
      <w:pPr>
        <w:spacing w:line="400" w:lineRule="atLeast"/>
        <w:jc w:val="both"/>
        <w:rPr>
          <w:rFonts w:ascii="Times New Roman" w:hAnsi="Times New Roman" w:cs="Times New Roman"/>
          <w:color w:val="auto"/>
          <w:sz w:val="24"/>
          <w:highlight w:val="none"/>
        </w:rPr>
      </w:pPr>
    </w:p>
    <w:p w14:paraId="64570270">
      <w:pPr>
        <w:spacing w:line="400" w:lineRule="atLeast"/>
        <w:jc w:val="both"/>
        <w:rPr>
          <w:rFonts w:ascii="Times New Roman" w:hAnsi="Times New Roman" w:cs="Times New Roman"/>
          <w:color w:val="auto"/>
          <w:sz w:val="24"/>
          <w:highlight w:val="none"/>
        </w:rPr>
      </w:pPr>
    </w:p>
    <w:p w14:paraId="72793E51">
      <w:pPr>
        <w:spacing w:line="400" w:lineRule="atLeast"/>
        <w:jc w:val="both"/>
        <w:rPr>
          <w:rFonts w:ascii="Times New Roman" w:hAnsi="Times New Roman" w:cs="Times New Roman"/>
          <w:color w:val="auto"/>
          <w:sz w:val="24"/>
          <w:highlight w:val="none"/>
        </w:rPr>
        <w:sectPr>
          <w:pgSz w:w="16838" w:h="11906" w:orient="landscape"/>
          <w:pgMar w:top="1814" w:right="1531" w:bottom="1587" w:left="1531" w:header="851" w:footer="992" w:gutter="0"/>
          <w:cols w:space="425" w:num="1"/>
          <w:docGrid w:type="lines" w:linePitch="312" w:charSpace="0"/>
        </w:sectPr>
      </w:pPr>
    </w:p>
    <w:p w14:paraId="0E8FE286">
      <w:pPr>
        <w:spacing w:line="400" w:lineRule="atLeast"/>
        <w:jc w:val="both"/>
        <w:rPr>
          <w:rFonts w:ascii="Times New Roman" w:hAnsi="Times New Roman" w:cs="Times New Roman"/>
          <w:color w:val="auto"/>
          <w:sz w:val="24"/>
          <w:highlight w:val="none"/>
        </w:rPr>
      </w:pPr>
    </w:p>
    <w:p w14:paraId="485569CB">
      <w:pPr>
        <w:keepNext w:val="0"/>
        <w:keepLines w:val="0"/>
        <w:pageBreakBefore w:val="0"/>
        <w:widowControl w:val="0"/>
        <w:numPr>
          <w:ilvl w:val="0"/>
          <w:numId w:val="0"/>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13165_WPSOffice_Level1"/>
      <w:bookmarkStart w:id="56" w:name="_Toc27648_WPSOffice_Level1"/>
      <w:bookmarkStart w:id="57" w:name="_Toc19034_WPSOffice_Level1"/>
      <w:bookmarkStart w:id="58" w:name="_Toc2428_WPSOffice_Level1"/>
      <w:bookmarkStart w:id="59" w:name="_Toc31963_WPSOffice_Level1"/>
      <w:bookmarkStart w:id="60" w:name="_Toc8137_WPSOffice_Level1"/>
      <w:r>
        <w:rPr>
          <w:rFonts w:hint="eastAsia" w:ascii="方正黑体_GBK" w:hAnsi="方正黑体_GBK" w:eastAsia="方正黑体_GBK" w:cs="方正黑体_GBK"/>
          <w:color w:val="auto"/>
          <w:sz w:val="32"/>
          <w:szCs w:val="32"/>
          <w:highlight w:val="none"/>
          <w:lang w:val="en-US" w:eastAsia="zh-CN"/>
        </w:rPr>
        <w:t>六、</w:t>
      </w:r>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143DFC31">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包括但不仅限于：1.检测报告。2.品牌使用证明（厂家）。3.有效授权证明（经销商）。</w:t>
      </w:r>
    </w:p>
    <w:p w14:paraId="7207C37D">
      <w:pPr>
        <w:rPr>
          <w:rFonts w:hint="default" w:ascii="Times New Roman" w:hAnsi="Times New Roman" w:eastAsia="方正仿宋_GB2312" w:cs="Times New Roman"/>
          <w:color w:val="auto"/>
          <w:sz w:val="30"/>
          <w:szCs w:val="30"/>
          <w:highlight w:val="none"/>
          <w:lang w:val="en-US" w:eastAsia="zh-CN"/>
        </w:rPr>
      </w:pPr>
    </w:p>
    <w:sectPr>
      <w:pgSz w:w="11906" w:h="16838"/>
      <w:pgMar w:top="181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822E2D-6A2D-4340-B1B8-BC3D15B73E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25E6203C-6779-472E-879E-3943F741B0E1}"/>
  </w:font>
  <w:font w:name="方正仿宋_GBK">
    <w:panose1 w:val="02000000000000000000"/>
    <w:charset w:val="86"/>
    <w:family w:val="auto"/>
    <w:pitch w:val="default"/>
    <w:sig w:usb0="00000001" w:usb1="080E0000" w:usb2="00000000" w:usb3="00000000" w:csb0="00040000" w:csb1="00000000"/>
    <w:embedRegular r:id="rId3" w:fontKey="{D72C021A-1B00-467A-8765-D3B44C74E924}"/>
  </w:font>
  <w:font w:name="方正黑体_GBK">
    <w:panose1 w:val="03000509000000000000"/>
    <w:charset w:val="86"/>
    <w:family w:val="auto"/>
    <w:pitch w:val="default"/>
    <w:sig w:usb0="00000001" w:usb1="080E0000" w:usb2="00000000" w:usb3="00000000" w:csb0="00040000" w:csb1="00000000"/>
    <w:embedRegular r:id="rId4" w:fontKey="{CA9D341F-7BAA-40CA-BEDE-85B2794CD153}"/>
  </w:font>
  <w:font w:name="方正楷体_GBK">
    <w:panose1 w:val="03000509000000000000"/>
    <w:charset w:val="86"/>
    <w:family w:val="auto"/>
    <w:pitch w:val="default"/>
    <w:sig w:usb0="00000001" w:usb1="080E0000" w:usb2="00000000" w:usb3="00000000" w:csb0="00040000" w:csb1="00000000"/>
    <w:embedRegular r:id="rId5" w:fontKey="{15E1B4CC-C552-4DB2-BC0E-A2A26CF2A462}"/>
  </w:font>
  <w:font w:name="方正仿宋_GB2312">
    <w:panose1 w:val="02000000000000000000"/>
    <w:charset w:val="86"/>
    <w:family w:val="auto"/>
    <w:pitch w:val="default"/>
    <w:sig w:usb0="A00002BF" w:usb1="184F6CFA" w:usb2="00000012" w:usb3="00000000" w:csb0="00040001" w:csb1="00000000"/>
    <w:embedRegular r:id="rId6" w:fontKey="{5D083681-A50A-4587-8114-9E51B7A78C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7A4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4486AC"/>
    <w:multiLevelType w:val="singleLevel"/>
    <w:tmpl w:val="E34486AC"/>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34E737F8"/>
    <w:multiLevelType w:val="singleLevel"/>
    <w:tmpl w:val="34E737F8"/>
    <w:lvl w:ilvl="0" w:tentative="0">
      <w:start w:val="4"/>
      <w:numFmt w:val="chineseCounting"/>
      <w:suff w:val="nothing"/>
      <w:lvlText w:val="%1、"/>
      <w:lvlJc w:val="left"/>
      <w:rPr>
        <w:rFonts w:hint="eastAsia"/>
      </w:rPr>
    </w:lvl>
  </w:abstractNum>
  <w:abstractNum w:abstractNumId="4">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457CFC"/>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19448F"/>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3D160A"/>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0FFB0198"/>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95B97"/>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4FF0B9F"/>
    <w:rsid w:val="25073DFB"/>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8A5B7C"/>
    <w:rsid w:val="2A97631D"/>
    <w:rsid w:val="2A983CC8"/>
    <w:rsid w:val="2AB4054B"/>
    <w:rsid w:val="2AB64A15"/>
    <w:rsid w:val="2AB843C9"/>
    <w:rsid w:val="2AC744E6"/>
    <w:rsid w:val="2AD307BD"/>
    <w:rsid w:val="2AF05EF0"/>
    <w:rsid w:val="2AFB2E5C"/>
    <w:rsid w:val="2AFB7D46"/>
    <w:rsid w:val="2AFE46B0"/>
    <w:rsid w:val="2B067C5B"/>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EA5352"/>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97053"/>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5F76"/>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029D4"/>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22BEE"/>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80F63"/>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9E337C"/>
    <w:rsid w:val="48A61185"/>
    <w:rsid w:val="48AC4AE0"/>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06B53"/>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7F1E71"/>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2760A3"/>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73027"/>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056A6"/>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6C3D89"/>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4767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07792B"/>
    <w:rsid w:val="6C1F76C2"/>
    <w:rsid w:val="6C283176"/>
    <w:rsid w:val="6C2E1E84"/>
    <w:rsid w:val="6C372744"/>
    <w:rsid w:val="6C4264FA"/>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76DBE"/>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393AD9"/>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40AAD"/>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C4158E"/>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611AF"/>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1574</Words>
  <Characters>1646</Characters>
  <Lines>125</Lines>
  <Paragraphs>35</Paragraphs>
  <TotalTime>1</TotalTime>
  <ScaleCrop>false</ScaleCrop>
  <LinksUpToDate>false</LinksUpToDate>
  <CharactersWithSpaces>2450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2025-07-25T08:29:15Z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9DF7A6E242C5403B8A6CB25B3144054A_13</vt:lpwstr>
  </property>
  <property fmtid="{D5CDD505-2E9C-101B-9397-08002B2CF9AE}" pid="4" name="KSOTemplateDocerSaveRecord">
    <vt:lpwstr>eyJoZGlkIjoiOWI5YzBlOTcyMzIzYTdhNTk5MzdkZTdmNDA4N2JlYWMiLCJ1c2VySWQiOiIxMjEwMzA4NDE5In0=</vt:lpwstr>
  </property>
</Properties>
</file>